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22" w:lineRule="exact" w:before="84"/>
        <w:ind w:left="5390" w:right="5451" w:firstLine="0"/>
        <w:jc w:val="center"/>
        <w:rPr>
          <w:rFonts w:ascii="Segoe UI"/>
          <w:sz w:val="32"/>
        </w:rPr>
      </w:pPr>
      <w:r>
        <w:rPr>
          <w:rFonts w:ascii="Segoe UI"/>
          <w:sz w:val="32"/>
        </w:rPr>
        <w:t>REPUBLIKA</w:t>
      </w:r>
      <w:r>
        <w:rPr>
          <w:rFonts w:ascii="Segoe UI"/>
          <w:spacing w:val="-13"/>
          <w:sz w:val="32"/>
        </w:rPr>
        <w:t> </w:t>
      </w:r>
      <w:r>
        <w:rPr>
          <w:rFonts w:ascii="Segoe UI"/>
          <w:spacing w:val="-2"/>
          <w:sz w:val="32"/>
        </w:rPr>
        <w:t>HRVATSKA</w:t>
      </w:r>
    </w:p>
    <w:p>
      <w:pPr>
        <w:pStyle w:val="BodyText"/>
        <w:spacing w:line="237" w:lineRule="auto"/>
        <w:ind w:left="5390" w:right="5355"/>
        <w:jc w:val="center"/>
      </w:pPr>
      <w:r>
        <w:rPr/>
        <w:t>BRODSKO-POSAVSKA</w:t>
      </w:r>
      <w:r>
        <w:rPr>
          <w:spacing w:val="-15"/>
        </w:rPr>
        <w:t> </w:t>
      </w:r>
      <w:r>
        <w:rPr/>
        <w:t>ŽUPANIJA OPĆINA NOVA KAPELA</w:t>
      </w:r>
    </w:p>
    <w:p>
      <w:pPr>
        <w:pStyle w:val="BodyText"/>
        <w:spacing w:before="147"/>
        <w:ind w:left="161" w:right="122"/>
        <w:jc w:val="both"/>
      </w:pPr>
      <w:r>
        <w:rPr/>
        <w:t>Na temelju odredbi članka 89.Zakona o proračunu</w:t>
      </w:r>
      <w:r>
        <w:rPr>
          <w:spacing w:val="80"/>
        </w:rPr>
        <w:t> </w:t>
      </w:r>
      <w:r>
        <w:rPr/>
        <w:t>(„Narodne novine“ broj 144/21), članka 55.Pravilnika o polugodišnjem i godišnjem izvještaju o izvršenju proračuna i financijskog plana („Narodne novine“ 85/23 ) i članka 30.Statuta Općine Nova Kapela („Službeni vjesnik Brodsko-posavske županije“</w:t>
      </w:r>
      <w:r>
        <w:rPr>
          <w:spacing w:val="18"/>
        </w:rPr>
        <w:t> </w:t>
      </w:r>
      <w:r>
        <w:rPr/>
        <w:t>broj</w:t>
      </w:r>
      <w:r>
        <w:rPr>
          <w:spacing w:val="10"/>
        </w:rPr>
        <w:t> </w:t>
      </w:r>
      <w:r>
        <w:rPr/>
        <w:t>14/14,</w:t>
      </w:r>
      <w:r>
        <w:rPr>
          <w:spacing w:val="23"/>
        </w:rPr>
        <w:t> </w:t>
      </w:r>
      <w:r>
        <w:rPr/>
        <w:t>Službene</w:t>
      </w:r>
      <w:r>
        <w:rPr>
          <w:spacing w:val="18"/>
        </w:rPr>
        <w:t> </w:t>
      </w:r>
      <w:r>
        <w:rPr/>
        <w:t>novine</w:t>
      </w:r>
      <w:r>
        <w:rPr>
          <w:spacing w:val="23"/>
        </w:rPr>
        <w:t> </w:t>
      </w:r>
      <w:r>
        <w:rPr/>
        <w:t>Općine</w:t>
      </w:r>
      <w:r>
        <w:rPr>
          <w:spacing w:val="19"/>
        </w:rPr>
        <w:t> </w:t>
      </w:r>
      <w:r>
        <w:rPr/>
        <w:t>Nova</w:t>
      </w:r>
      <w:r>
        <w:rPr>
          <w:spacing w:val="18"/>
        </w:rPr>
        <w:t> </w:t>
      </w:r>
      <w:r>
        <w:rPr/>
        <w:t>Kapela</w:t>
      </w:r>
      <w:r>
        <w:rPr>
          <w:spacing w:val="23"/>
        </w:rPr>
        <w:t> </w:t>
      </w:r>
      <w:r>
        <w:rPr/>
        <w:t>broj</w:t>
      </w:r>
      <w:r>
        <w:rPr>
          <w:spacing w:val="11"/>
        </w:rPr>
        <w:t> </w:t>
      </w:r>
      <w:r>
        <w:rPr/>
        <w:t>28/18,32/1/,2/20i</w:t>
      </w:r>
      <w:r>
        <w:rPr>
          <w:spacing w:val="11"/>
        </w:rPr>
        <w:t> </w:t>
      </w:r>
      <w:r>
        <w:rPr/>
        <w:t>4/21</w:t>
      </w:r>
      <w:r>
        <w:rPr>
          <w:spacing w:val="19"/>
        </w:rPr>
        <w:t> </w:t>
      </w:r>
      <w:r>
        <w:rPr/>
        <w:t>),Općinsko</w:t>
      </w:r>
      <w:r>
        <w:rPr>
          <w:spacing w:val="23"/>
        </w:rPr>
        <w:t> </w:t>
      </w:r>
      <w:r>
        <w:rPr/>
        <w:t>vijeće</w:t>
      </w:r>
      <w:r>
        <w:rPr>
          <w:spacing w:val="19"/>
        </w:rPr>
        <w:t> </w:t>
      </w:r>
      <w:r>
        <w:rPr/>
        <w:t>Općine</w:t>
      </w:r>
      <w:r>
        <w:rPr>
          <w:spacing w:val="18"/>
        </w:rPr>
        <w:t> </w:t>
      </w:r>
      <w:r>
        <w:rPr/>
        <w:t>Nova</w:t>
      </w:r>
      <w:r>
        <w:rPr>
          <w:spacing w:val="23"/>
        </w:rPr>
        <w:t> </w:t>
      </w:r>
      <w:r>
        <w:rPr/>
        <w:t>Kapela</w:t>
      </w:r>
      <w:r>
        <w:rPr>
          <w:spacing w:val="24"/>
        </w:rPr>
        <w:t> </w:t>
      </w:r>
      <w:r>
        <w:rPr/>
        <w:t>na</w:t>
      </w:r>
      <w:r>
        <w:rPr>
          <w:spacing w:val="26"/>
        </w:rPr>
        <w:t>  </w:t>
      </w:r>
      <w:r>
        <w:rPr/>
        <w:t>22.sjednici</w:t>
      </w:r>
      <w:r>
        <w:rPr>
          <w:spacing w:val="16"/>
        </w:rPr>
        <w:t> </w:t>
      </w:r>
      <w:r>
        <w:rPr>
          <w:spacing w:val="-2"/>
        </w:rPr>
        <w:t>održanoj</w:t>
      </w:r>
    </w:p>
    <w:p>
      <w:pPr>
        <w:pStyle w:val="BodyText"/>
        <w:spacing w:line="274" w:lineRule="exact"/>
        <w:ind w:left="161"/>
        <w:jc w:val="both"/>
      </w:pPr>
      <w:r>
        <w:rPr/>
        <w:t>13.ožujka</w:t>
      </w:r>
      <w:r>
        <w:rPr>
          <w:spacing w:val="56"/>
        </w:rPr>
        <w:t> </w:t>
      </w:r>
      <w:r>
        <w:rPr/>
        <w:t>2025.godine</w:t>
      </w:r>
      <w:r>
        <w:rPr>
          <w:spacing w:val="-3"/>
        </w:rPr>
        <w:t> </w:t>
      </w:r>
      <w:r>
        <w:rPr/>
        <w:t>,</w:t>
      </w:r>
      <w:r>
        <w:rPr>
          <w:spacing w:val="1"/>
        </w:rPr>
        <w:t> </w:t>
      </w:r>
      <w:r>
        <w:rPr>
          <w:spacing w:val="-2"/>
        </w:rPr>
        <w:t>donosi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5850" w:h="12250" w:orient="landscape"/>
          <w:pgMar w:header="0" w:footer="710" w:top="900" w:bottom="900" w:left="141" w:right="42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1"/>
        <w:ind w:left="199" w:right="0" w:firstLine="0"/>
        <w:jc w:val="left"/>
        <w:rPr>
          <w:sz w:val="24"/>
        </w:rPr>
      </w:pPr>
      <w:r>
        <w:rPr>
          <w:rFonts w:ascii="Segoe UI" w:hAnsi="Segoe UI"/>
          <w:sz w:val="26"/>
        </w:rPr>
        <w:t>I. </w:t>
      </w:r>
      <w:r>
        <w:rPr>
          <w:sz w:val="24"/>
        </w:rPr>
        <w:t>OPĆI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DIO</w:t>
      </w:r>
    </w:p>
    <w:p>
      <w:pPr>
        <w:pStyle w:val="BodyText"/>
        <w:spacing w:line="367" w:lineRule="auto" w:before="90"/>
        <w:ind w:right="4245"/>
        <w:jc w:val="center"/>
      </w:pPr>
      <w:r>
        <w:rPr/>
        <w:br w:type="column"/>
      </w:r>
      <w:r>
        <w:rPr/>
        <w:t>GODIŠNJI</w:t>
      </w:r>
      <w:r>
        <w:rPr>
          <w:spacing w:val="-6"/>
        </w:rPr>
        <w:t> </w:t>
      </w:r>
      <w:r>
        <w:rPr/>
        <w:t>IZVJEŠTAJ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IZVRŠENJU</w:t>
      </w:r>
      <w:r>
        <w:rPr>
          <w:spacing w:val="-8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OPĆINE NOVA KAPELA ZA 2024.GODINU</w:t>
      </w:r>
    </w:p>
    <w:p>
      <w:pPr>
        <w:pStyle w:val="BodyText"/>
        <w:spacing w:before="200"/>
      </w:pPr>
    </w:p>
    <w:p>
      <w:pPr>
        <w:pStyle w:val="BodyText"/>
        <w:ind w:left="1" w:right="4245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BodyText"/>
        <w:spacing w:after="0"/>
        <w:jc w:val="center"/>
        <w:sectPr>
          <w:type w:val="continuous"/>
          <w:pgSz w:w="15850" w:h="12250" w:orient="landscape"/>
          <w:pgMar w:header="0" w:footer="710" w:top="900" w:bottom="900" w:left="141" w:right="425"/>
          <w:cols w:num="2" w:equalWidth="0">
            <w:col w:w="1474" w:space="2800"/>
            <w:col w:w="11010"/>
          </w:cols>
        </w:sectPr>
      </w:pPr>
    </w:p>
    <w:p>
      <w:pPr>
        <w:pStyle w:val="BodyText"/>
        <w:spacing w:before="147"/>
        <w:ind w:left="781"/>
      </w:pPr>
      <w:r>
        <w:rPr/>
        <w:t>Godišnji</w:t>
      </w:r>
      <w:r>
        <w:rPr>
          <w:spacing w:val="-4"/>
        </w:rPr>
        <w:t> </w:t>
      </w:r>
      <w:r>
        <w:rPr/>
        <w:t>izvještaj</w:t>
      </w:r>
      <w:r>
        <w:rPr>
          <w:spacing w:val="-10"/>
        </w:rPr>
        <w:t> </w:t>
      </w:r>
      <w:r>
        <w:rPr/>
        <w:t>o</w:t>
      </w:r>
      <w:r>
        <w:rPr>
          <w:spacing w:val="1"/>
        </w:rPr>
        <w:t> </w:t>
      </w:r>
      <w:r>
        <w:rPr/>
        <w:t>izvršenju</w:t>
      </w:r>
      <w:r>
        <w:rPr>
          <w:spacing w:val="-2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Općine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Kapela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2024.godinu</w:t>
      </w:r>
      <w:r>
        <w:rPr>
          <w:spacing w:val="-2"/>
        </w:rPr>
        <w:t> </w:t>
      </w:r>
      <w:r>
        <w:rPr/>
        <w:t>(u</w:t>
      </w:r>
      <w:r>
        <w:rPr>
          <w:spacing w:val="-2"/>
        </w:rPr>
        <w:t> </w:t>
      </w:r>
      <w:r>
        <w:rPr/>
        <w:t>daljnjem</w:t>
      </w:r>
      <w:r>
        <w:rPr>
          <w:spacing w:val="-11"/>
        </w:rPr>
        <w:t> </w:t>
      </w:r>
      <w:r>
        <w:rPr/>
        <w:t>tekstu</w:t>
      </w:r>
      <w:r>
        <w:rPr>
          <w:spacing w:val="-2"/>
        </w:rPr>
        <w:t> </w:t>
      </w:r>
      <w:r>
        <w:rPr/>
        <w:t>:Godišnji</w:t>
      </w:r>
      <w:r>
        <w:rPr>
          <w:spacing w:val="-1"/>
        </w:rPr>
        <w:t> </w:t>
      </w:r>
      <w:r>
        <w:rPr/>
        <w:t>izvještaj)</w:t>
      </w:r>
      <w:r>
        <w:rPr>
          <w:spacing w:val="-1"/>
        </w:rPr>
        <w:t> </w:t>
      </w:r>
      <w:r>
        <w:rPr>
          <w:spacing w:val="-2"/>
        </w:rPr>
        <w:t>sadrži:</w:t>
      </w: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50" w:h="12250" w:orient="landscape"/>
          <w:pgMar w:header="0" w:footer="710" w:top="900" w:bottom="900" w:left="141" w:right="425"/>
        </w:sectPr>
      </w:pPr>
    </w:p>
    <w:p>
      <w:pPr>
        <w:pStyle w:val="Heading2"/>
        <w:spacing w:before="100"/>
      </w:pPr>
      <w:bookmarkStart w:name="I. OPĆI DIO - SAŽETAK" w:id="1"/>
      <w:bookmarkEnd w:id="1"/>
      <w:r>
        <w:rPr/>
      </w:r>
      <w:r>
        <w:rPr/>
        <w:t>I.</w:t>
      </w:r>
      <w:r>
        <w:rPr>
          <w:spacing w:val="-3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3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2"/>
        </w:rPr>
        <w:t>SAŽETAK</w:t>
      </w:r>
    </w:p>
    <w:p>
      <w:pPr>
        <w:spacing w:line="240" w:lineRule="auto" w:before="0"/>
        <w:rPr>
          <w:rFonts w:ascii="Segoe UI"/>
          <w:sz w:val="16"/>
        </w:rPr>
      </w:pPr>
      <w:r>
        <w:rPr/>
        <w:br w:type="column"/>
      </w:r>
      <w:r>
        <w:rPr>
          <w:rFonts w:ascii="Segoe UI"/>
          <w:sz w:val="16"/>
        </w:rPr>
      </w:r>
    </w:p>
    <w:p>
      <w:pPr>
        <w:pStyle w:val="BodyText"/>
        <w:spacing w:before="118"/>
        <w:rPr>
          <w:rFonts w:ascii="Segoe UI"/>
          <w:sz w:val="16"/>
        </w:rPr>
      </w:pPr>
    </w:p>
    <w:p>
      <w:pPr>
        <w:spacing w:before="0"/>
        <w:ind w:left="161" w:right="0" w:firstLine="0"/>
        <w:jc w:val="lef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left"/>
        <w:rPr>
          <w:rFonts w:ascii="Segoe UI"/>
          <w:sz w:val="16"/>
        </w:rPr>
        <w:sectPr>
          <w:type w:val="continuous"/>
          <w:pgSz w:w="15850" w:h="12250" w:orient="landscape"/>
          <w:pgMar w:header="0" w:footer="710" w:top="900" w:bottom="900" w:left="141" w:right="425"/>
          <w:cols w:num="2" w:equalWidth="0">
            <w:col w:w="2761" w:space="11821"/>
            <w:col w:w="702"/>
          </w:cols>
        </w:sectPr>
      </w:pPr>
    </w:p>
    <w:p>
      <w:pPr>
        <w:pStyle w:val="BodyText"/>
        <w:spacing w:before="10"/>
        <w:rPr>
          <w:rFonts w:ascii="Segoe UI"/>
          <w:sz w:val="11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3"/>
        <w:gridCol w:w="1249"/>
        <w:gridCol w:w="1244"/>
        <w:gridCol w:w="1254"/>
        <w:gridCol w:w="975"/>
        <w:gridCol w:w="980"/>
      </w:tblGrid>
      <w:tr>
        <w:trPr>
          <w:trHeight w:val="624" w:hRule="atLeast"/>
        </w:trPr>
        <w:tc>
          <w:tcPr>
            <w:tcW w:w="9123" w:type="dxa"/>
          </w:tcPr>
          <w:p>
            <w:pPr>
              <w:pStyle w:val="TableParagraph"/>
              <w:spacing w:before="14"/>
              <w:ind w:left="5" w:right="6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2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ind w:left="30" w:right="27" w:firstLine="351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1.1.2023.-31.12.2023.</w:t>
            </w:r>
          </w:p>
        </w:tc>
        <w:tc>
          <w:tcPr>
            <w:tcW w:w="1244" w:type="dxa"/>
          </w:tcPr>
          <w:p>
            <w:pPr>
              <w:pStyle w:val="TableParagraph"/>
              <w:spacing w:before="14"/>
              <w:ind w:left="20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Izvorni</w:t>
            </w:r>
            <w:r>
              <w:rPr>
                <w:rFonts w:ascii="Tahoma" w:hAnsi="Tahoma"/>
                <w:spacing w:val="-1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plan/Rebalans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Proračun 2024 -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4.rebalans</w:t>
            </w:r>
          </w:p>
        </w:tc>
        <w:tc>
          <w:tcPr>
            <w:tcW w:w="1254" w:type="dxa"/>
          </w:tcPr>
          <w:p>
            <w:pPr>
              <w:pStyle w:val="TableParagraph"/>
              <w:spacing w:before="9"/>
              <w:ind w:left="34" w:right="29" w:firstLine="350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975" w:type="dxa"/>
          </w:tcPr>
          <w:p>
            <w:pPr>
              <w:pStyle w:val="TableParagraph"/>
              <w:spacing w:before="14"/>
              <w:ind w:left="264" w:right="261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80" w:type="dxa"/>
          </w:tcPr>
          <w:p>
            <w:pPr>
              <w:pStyle w:val="TableParagraph"/>
              <w:spacing w:before="14"/>
              <w:ind w:left="269" w:right="261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0" w:hRule="atLeast"/>
        </w:trPr>
        <w:tc>
          <w:tcPr>
            <w:tcW w:w="9123" w:type="dxa"/>
          </w:tcPr>
          <w:p>
            <w:pPr>
              <w:pStyle w:val="TableParagraph"/>
              <w:spacing w:before="9"/>
              <w:ind w:right="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spacing w:before="8"/>
              <w:ind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>
            <w:pPr>
              <w:pStyle w:val="TableParagraph"/>
              <w:spacing w:before="8"/>
              <w:ind w:left="19" w:right="2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54" w:type="dxa"/>
          </w:tcPr>
          <w:p>
            <w:pPr>
              <w:pStyle w:val="TableParagraph"/>
              <w:spacing w:before="8"/>
              <w:ind w:righ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5" w:type="dxa"/>
          </w:tcPr>
          <w:p>
            <w:pPr>
              <w:pStyle w:val="TableParagraph"/>
              <w:spacing w:before="8"/>
              <w:ind w:right="1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80" w:type="dxa"/>
          </w:tcPr>
          <w:p>
            <w:pPr>
              <w:pStyle w:val="TableParagraph"/>
              <w:spacing w:before="8"/>
              <w:ind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734" w:val="left" w:leader="none"/>
        </w:tabs>
        <w:spacing w:line="240" w:lineRule="auto" w:before="251" w:after="0"/>
        <w:ind w:left="5734" w:right="0" w:hanging="286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11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pStyle w:val="BodyText"/>
        <w:spacing w:before="11"/>
        <w:rPr>
          <w:rFonts w:ascii="Tahoma"/>
          <w:sz w:val="8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3"/>
        <w:gridCol w:w="1249"/>
        <w:gridCol w:w="1244"/>
        <w:gridCol w:w="1254"/>
        <w:gridCol w:w="975"/>
        <w:gridCol w:w="980"/>
      </w:tblGrid>
      <w:tr>
        <w:trPr>
          <w:trHeight w:val="302" w:hRule="atLeast"/>
        </w:trPr>
        <w:tc>
          <w:tcPr>
            <w:tcW w:w="9123" w:type="dxa"/>
            <w:shd w:val="clear" w:color="auto" w:fill="DDEBF7"/>
          </w:tcPr>
          <w:p>
            <w:pPr>
              <w:pStyle w:val="TableParagraph"/>
              <w:spacing w:before="8"/>
              <w:ind w:left="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2.365.199,84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110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6.030.715,00</w:t>
            </w:r>
          </w:p>
        </w:tc>
        <w:tc>
          <w:tcPr>
            <w:tcW w:w="1254" w:type="dxa"/>
            <w:shd w:val="clear" w:color="auto" w:fill="DDEBF7"/>
          </w:tcPr>
          <w:p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3.196.256,76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110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135,14%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110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53,00%</w:t>
            </w:r>
          </w:p>
        </w:tc>
      </w:tr>
      <w:tr>
        <w:trPr>
          <w:trHeight w:val="302" w:hRule="atLeast"/>
        </w:trPr>
        <w:tc>
          <w:tcPr>
            <w:tcW w:w="9123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2.223.940,79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08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5.984.885,00</w:t>
            </w:r>
          </w:p>
        </w:tc>
        <w:tc>
          <w:tcPr>
            <w:tcW w:w="1254" w:type="dxa"/>
          </w:tcPr>
          <w:p>
            <w:pPr>
              <w:pStyle w:val="TableParagraph"/>
              <w:spacing w:line="174" w:lineRule="exact" w:before="108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3.150.741,71</w:t>
            </w:r>
          </w:p>
        </w:tc>
        <w:tc>
          <w:tcPr>
            <w:tcW w:w="975" w:type="dxa"/>
          </w:tcPr>
          <w:p>
            <w:pPr>
              <w:pStyle w:val="TableParagraph"/>
              <w:spacing w:line="174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141,67%</w:t>
            </w:r>
          </w:p>
        </w:tc>
        <w:tc>
          <w:tcPr>
            <w:tcW w:w="980" w:type="dxa"/>
          </w:tcPr>
          <w:p>
            <w:pPr>
              <w:pStyle w:val="TableParagraph"/>
              <w:spacing w:line="174" w:lineRule="exact" w:before="108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52,64%</w:t>
            </w:r>
          </w:p>
        </w:tc>
      </w:tr>
      <w:tr>
        <w:trPr>
          <w:trHeight w:val="297" w:hRule="atLeast"/>
        </w:trPr>
        <w:tc>
          <w:tcPr>
            <w:tcW w:w="9123" w:type="dxa"/>
          </w:tcPr>
          <w:p>
            <w:pPr>
              <w:pStyle w:val="TableParagraph"/>
              <w:spacing w:before="8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0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08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141.259,05</w:t>
            </w:r>
          </w:p>
        </w:tc>
        <w:tc>
          <w:tcPr>
            <w:tcW w:w="1244" w:type="dxa"/>
          </w:tcPr>
          <w:p>
            <w:pPr>
              <w:pStyle w:val="TableParagraph"/>
              <w:spacing w:line="169" w:lineRule="exact" w:before="108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45.830,00</w:t>
            </w:r>
          </w:p>
        </w:tc>
        <w:tc>
          <w:tcPr>
            <w:tcW w:w="1254" w:type="dxa"/>
          </w:tcPr>
          <w:p>
            <w:pPr>
              <w:pStyle w:val="TableParagraph"/>
              <w:spacing w:line="169" w:lineRule="exact" w:before="108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45.515,05</w:t>
            </w:r>
          </w:p>
        </w:tc>
        <w:tc>
          <w:tcPr>
            <w:tcW w:w="975" w:type="dxa"/>
          </w:tcPr>
          <w:p>
            <w:pPr>
              <w:pStyle w:val="TableParagraph"/>
              <w:spacing w:line="169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32,22%</w:t>
            </w:r>
          </w:p>
        </w:tc>
        <w:tc>
          <w:tcPr>
            <w:tcW w:w="980" w:type="dxa"/>
          </w:tcPr>
          <w:p>
            <w:pPr>
              <w:pStyle w:val="TableParagraph"/>
              <w:spacing w:line="169" w:lineRule="exact" w:before="108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99,31%</w:t>
            </w:r>
          </w:p>
        </w:tc>
      </w:tr>
      <w:tr>
        <w:trPr>
          <w:trHeight w:val="302" w:hRule="atLeast"/>
        </w:trPr>
        <w:tc>
          <w:tcPr>
            <w:tcW w:w="9123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9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9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1.971.527,50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109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6.775.799,26</w:t>
            </w:r>
          </w:p>
        </w:tc>
        <w:tc>
          <w:tcPr>
            <w:tcW w:w="1254" w:type="dxa"/>
            <w:shd w:val="clear" w:color="auto" w:fill="DDEBF7"/>
          </w:tcPr>
          <w:p>
            <w:pPr>
              <w:pStyle w:val="TableParagraph"/>
              <w:spacing w:before="109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3.527.857,27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109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178,94%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109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52,07%</w:t>
            </w:r>
          </w:p>
        </w:tc>
      </w:tr>
      <w:tr>
        <w:trPr>
          <w:trHeight w:val="302" w:hRule="atLeast"/>
        </w:trPr>
        <w:tc>
          <w:tcPr>
            <w:tcW w:w="9123" w:type="dxa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> 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9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1.530.935,45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09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2.202.489,26</w:t>
            </w:r>
          </w:p>
        </w:tc>
        <w:tc>
          <w:tcPr>
            <w:tcW w:w="1254" w:type="dxa"/>
          </w:tcPr>
          <w:p>
            <w:pPr>
              <w:pStyle w:val="TableParagraph"/>
              <w:spacing w:line="174" w:lineRule="exact" w:before="109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1.908.845,81</w:t>
            </w:r>
          </w:p>
        </w:tc>
        <w:tc>
          <w:tcPr>
            <w:tcW w:w="975" w:type="dxa"/>
          </w:tcPr>
          <w:p>
            <w:pPr>
              <w:pStyle w:val="TableParagraph"/>
              <w:spacing w:line="174" w:lineRule="exact" w:before="109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124,68%</w:t>
            </w:r>
          </w:p>
        </w:tc>
        <w:tc>
          <w:tcPr>
            <w:tcW w:w="980" w:type="dxa"/>
          </w:tcPr>
          <w:p>
            <w:pPr>
              <w:pStyle w:val="TableParagraph"/>
              <w:spacing w:line="174" w:lineRule="exact" w:before="109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86,67%</w:t>
            </w:r>
          </w:p>
        </w:tc>
      </w:tr>
      <w:tr>
        <w:trPr>
          <w:trHeight w:val="297" w:hRule="atLeast"/>
        </w:trPr>
        <w:tc>
          <w:tcPr>
            <w:tcW w:w="9123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08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440.592,05</w:t>
            </w:r>
          </w:p>
        </w:tc>
        <w:tc>
          <w:tcPr>
            <w:tcW w:w="1244" w:type="dxa"/>
          </w:tcPr>
          <w:p>
            <w:pPr>
              <w:pStyle w:val="TableParagraph"/>
              <w:spacing w:line="169" w:lineRule="exact" w:before="108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4.573.310,00</w:t>
            </w:r>
          </w:p>
        </w:tc>
        <w:tc>
          <w:tcPr>
            <w:tcW w:w="1254" w:type="dxa"/>
          </w:tcPr>
          <w:p>
            <w:pPr>
              <w:pStyle w:val="TableParagraph"/>
              <w:spacing w:line="169" w:lineRule="exact" w:before="108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1.619.011,46</w:t>
            </w:r>
          </w:p>
        </w:tc>
        <w:tc>
          <w:tcPr>
            <w:tcW w:w="975" w:type="dxa"/>
          </w:tcPr>
          <w:p>
            <w:pPr>
              <w:pStyle w:val="TableParagraph"/>
              <w:spacing w:line="169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367,46%</w:t>
            </w:r>
          </w:p>
        </w:tc>
        <w:tc>
          <w:tcPr>
            <w:tcW w:w="980" w:type="dxa"/>
          </w:tcPr>
          <w:p>
            <w:pPr>
              <w:pStyle w:val="TableParagraph"/>
              <w:spacing w:line="169" w:lineRule="exact" w:before="108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35,40%</w:t>
            </w:r>
          </w:p>
        </w:tc>
      </w:tr>
      <w:tr>
        <w:trPr>
          <w:trHeight w:val="297" w:hRule="atLeast"/>
        </w:trPr>
        <w:tc>
          <w:tcPr>
            <w:tcW w:w="9123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 VIŠAK/MANJAK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393.672,34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745.084,26</w:t>
            </w:r>
          </w:p>
        </w:tc>
        <w:tc>
          <w:tcPr>
            <w:tcW w:w="1254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331.600,51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0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84,23%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44,51%</w:t>
            </w:r>
          </w:p>
        </w:tc>
      </w:tr>
    </w:tbl>
    <w:p>
      <w:pPr>
        <w:pStyle w:val="TableParagraph"/>
        <w:spacing w:after="0" w:line="168" w:lineRule="exact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710" w:top="900" w:bottom="900" w:left="141" w:right="425"/>
        </w:sectPr>
      </w:pPr>
    </w:p>
    <w:p>
      <w:pPr>
        <w:pStyle w:val="ListParagraph"/>
        <w:numPr>
          <w:ilvl w:val="0"/>
          <w:numId w:val="1"/>
        </w:numPr>
        <w:tabs>
          <w:tab w:pos="6061" w:val="left" w:leader="none"/>
        </w:tabs>
        <w:spacing w:line="240" w:lineRule="auto" w:before="80" w:after="0"/>
        <w:ind w:left="6061" w:right="0" w:hanging="282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10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pStyle w:val="BodyText"/>
        <w:spacing w:before="1" w:after="1"/>
        <w:rPr>
          <w:rFonts w:ascii="Tahoma"/>
          <w:sz w:val="14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3"/>
        <w:gridCol w:w="1249"/>
        <w:gridCol w:w="1244"/>
        <w:gridCol w:w="1254"/>
        <w:gridCol w:w="975"/>
        <w:gridCol w:w="980"/>
      </w:tblGrid>
      <w:tr>
        <w:trPr>
          <w:trHeight w:val="302" w:hRule="atLeast"/>
        </w:trPr>
        <w:tc>
          <w:tcPr>
            <w:tcW w:w="9123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-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40.146,48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08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54" w:type="dxa"/>
          </w:tcPr>
          <w:p>
            <w:pPr>
              <w:pStyle w:val="TableParagraph"/>
              <w:spacing w:line="174" w:lineRule="exact" w:before="108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>
            <w:pPr>
              <w:pStyle w:val="TableParagraph"/>
              <w:spacing w:line="174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80" w:type="dxa"/>
          </w:tcPr>
          <w:p>
            <w:pPr>
              <w:pStyle w:val="TableParagraph"/>
              <w:spacing w:line="174" w:lineRule="exact" w:before="108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>
        <w:trPr>
          <w:trHeight w:val="302" w:hRule="atLeast"/>
        </w:trPr>
        <w:tc>
          <w:tcPr>
            <w:tcW w:w="9123" w:type="dxa"/>
          </w:tcPr>
          <w:p>
            <w:pPr>
              <w:pStyle w:val="TableParagraph"/>
              <w:spacing w:before="12"/>
              <w:ind w:left="1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37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 IMOVINU 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08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35.217,16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08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41.000,00</w:t>
            </w:r>
          </w:p>
        </w:tc>
        <w:tc>
          <w:tcPr>
            <w:tcW w:w="1254" w:type="dxa"/>
          </w:tcPr>
          <w:p>
            <w:pPr>
              <w:pStyle w:val="TableParagraph"/>
              <w:spacing w:line="174" w:lineRule="exact" w:before="108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40.146,48</w:t>
            </w:r>
          </w:p>
        </w:tc>
        <w:tc>
          <w:tcPr>
            <w:tcW w:w="975" w:type="dxa"/>
          </w:tcPr>
          <w:p>
            <w:pPr>
              <w:pStyle w:val="TableParagraph"/>
              <w:spacing w:line="174" w:lineRule="exact" w:before="108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114,00%</w:t>
            </w:r>
          </w:p>
        </w:tc>
        <w:tc>
          <w:tcPr>
            <w:tcW w:w="980" w:type="dxa"/>
          </w:tcPr>
          <w:p>
            <w:pPr>
              <w:pStyle w:val="TableParagraph"/>
              <w:spacing w:line="174" w:lineRule="exact" w:before="108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97,92%</w:t>
            </w:r>
          </w:p>
        </w:tc>
      </w:tr>
      <w:tr>
        <w:trPr>
          <w:trHeight w:val="297" w:hRule="atLeast"/>
        </w:trPr>
        <w:tc>
          <w:tcPr>
            <w:tcW w:w="9123" w:type="dxa"/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4.929,32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359.000,00</w:t>
            </w:r>
          </w:p>
        </w:tc>
        <w:tc>
          <w:tcPr>
            <w:tcW w:w="1254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40.146,48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814,44%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line="168" w:lineRule="exact" w:before="109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0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11,18%</w:t>
            </w:r>
          </w:p>
        </w:tc>
      </w:tr>
    </w:tbl>
    <w:p>
      <w:pPr>
        <w:pStyle w:val="BodyText"/>
        <w:spacing w:before="183"/>
        <w:rPr>
          <w:rFonts w:ascii="Tahom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27" w:val="left" w:leader="none"/>
        </w:tabs>
        <w:spacing w:line="240" w:lineRule="auto" w:before="0" w:after="0"/>
        <w:ind w:left="3627" w:right="0" w:hanging="283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pStyle w:val="BodyText"/>
        <w:spacing w:before="11"/>
        <w:rPr>
          <w:rFonts w:ascii="Tahoma"/>
          <w:sz w:val="14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"/>
        <w:gridCol w:w="8983"/>
        <w:gridCol w:w="1248"/>
        <w:gridCol w:w="1243"/>
        <w:gridCol w:w="1253"/>
        <w:gridCol w:w="974"/>
        <w:gridCol w:w="979"/>
      </w:tblGrid>
      <w:tr>
        <w:trPr>
          <w:trHeight w:val="297" w:hRule="atLeast"/>
        </w:trPr>
        <w:tc>
          <w:tcPr>
            <w:tcW w:w="9122" w:type="dxa"/>
            <w:gridSpan w:val="2"/>
            <w:shd w:val="clear" w:color="auto" w:fill="D9D9D9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09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12.517,40</w:t>
            </w:r>
          </w:p>
        </w:tc>
        <w:tc>
          <w:tcPr>
            <w:tcW w:w="1243" w:type="dxa"/>
            <w:shd w:val="clear" w:color="auto" w:fill="D9D9D9"/>
          </w:tcPr>
          <w:p>
            <w:pPr>
              <w:pStyle w:val="TableParagraph"/>
              <w:spacing w:line="168" w:lineRule="exact" w:before="109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53" w:type="dxa"/>
            <w:shd w:val="clear" w:color="auto" w:fill="D9D9D9"/>
          </w:tcPr>
          <w:p>
            <w:pPr>
              <w:pStyle w:val="TableParagraph"/>
              <w:spacing w:line="168" w:lineRule="exact" w:before="109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974" w:type="dxa"/>
            <w:shd w:val="clear" w:color="auto" w:fill="D9D9D9"/>
          </w:tcPr>
          <w:p>
            <w:pPr>
              <w:pStyle w:val="TableParagraph"/>
              <w:spacing w:line="168" w:lineRule="exact" w:before="109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3084,38%</w:t>
            </w:r>
          </w:p>
        </w:tc>
        <w:tc>
          <w:tcPr>
            <w:tcW w:w="979" w:type="dxa"/>
            <w:shd w:val="clear" w:color="auto" w:fill="D9D9D9"/>
          </w:tcPr>
          <w:p>
            <w:pPr>
              <w:pStyle w:val="TableParagraph"/>
              <w:spacing w:line="168" w:lineRule="exact" w:before="109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>
        <w:trPr>
          <w:trHeight w:val="302" w:hRule="atLeast"/>
        </w:trPr>
        <w:tc>
          <w:tcPr>
            <w:tcW w:w="9122" w:type="dxa"/>
            <w:gridSpan w:val="2"/>
            <w:tcBorders>
              <w:bottom w:val="single" w:sz="4" w:space="0" w:color="000000"/>
            </w:tcBorders>
            <w:shd w:val="clear" w:color="auto" w:fill="DDEBF7"/>
          </w:tcPr>
          <w:p>
            <w:pPr>
              <w:pStyle w:val="TableParagraph"/>
              <w:spacing w:before="13"/>
              <w:ind w:left="1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12.517,40</w:t>
            </w:r>
          </w:p>
        </w:tc>
        <w:tc>
          <w:tcPr>
            <w:tcW w:w="1243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53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974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3084,38%</w:t>
            </w:r>
          </w:p>
        </w:tc>
        <w:tc>
          <w:tcPr>
            <w:tcW w:w="979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>
        <w:trPr>
          <w:trHeight w:val="278" w:hRule="atLeast"/>
        </w:trPr>
        <w:tc>
          <w:tcPr>
            <w:tcW w:w="139" w:type="dxa"/>
            <w:shd w:val="clear" w:color="auto" w:fill="DDEBF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83" w:type="dxa"/>
            <w:tcBorders>
              <w:top w:val="single" w:sz="4" w:space="0" w:color="000000"/>
              <w:bottom w:val="double" w:sz="2" w:space="0" w:color="000000"/>
            </w:tcBorders>
            <w:shd w:val="clear" w:color="auto" w:fill="DDEBF7"/>
          </w:tcPr>
          <w:p>
            <w:pPr>
              <w:pStyle w:val="TableParagraph"/>
              <w:spacing w:before="28"/>
              <w:ind w:left="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VIŠAK/MANJAK+NETO</w:t>
            </w:r>
            <w:r>
              <w:rPr>
                <w:rFonts w:ascii="Tahoma" w:hAnsi="Tahoma"/>
                <w:b/>
                <w:spacing w:val="1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FINANCIRANJE+RASPOLOŽIVA</w:t>
            </w:r>
            <w:r>
              <w:rPr>
                <w:rFonts w:ascii="Tahoma" w:hAnsi="Tahoma"/>
                <w:b/>
                <w:spacing w:val="1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1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1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53" w:lineRule="exact" w:before="105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386.084,26</w:t>
            </w:r>
          </w:p>
        </w:tc>
        <w:tc>
          <w:tcPr>
            <w:tcW w:w="1243" w:type="dxa"/>
            <w:shd w:val="clear" w:color="auto" w:fill="DDEBF7"/>
          </w:tcPr>
          <w:p>
            <w:pPr>
              <w:pStyle w:val="TableParagraph"/>
              <w:spacing w:line="153" w:lineRule="exact" w:before="105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shd w:val="clear" w:color="auto" w:fill="DDEBF7"/>
          </w:tcPr>
          <w:p>
            <w:pPr>
              <w:pStyle w:val="TableParagraph"/>
              <w:spacing w:line="153" w:lineRule="exact" w:before="10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14.337,27</w:t>
            </w:r>
          </w:p>
        </w:tc>
        <w:tc>
          <w:tcPr>
            <w:tcW w:w="974" w:type="dxa"/>
            <w:shd w:val="clear" w:color="auto" w:fill="DDEBF7"/>
          </w:tcPr>
          <w:p>
            <w:pPr>
              <w:pStyle w:val="TableParagraph"/>
              <w:spacing w:line="153" w:lineRule="exact" w:before="10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3,71%</w:t>
            </w:r>
          </w:p>
        </w:tc>
        <w:tc>
          <w:tcPr>
            <w:tcW w:w="979" w:type="dxa"/>
            <w:shd w:val="clear" w:color="auto" w:fill="DDEBF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4"/>
        <w:ind w:left="5390" w:right="5460"/>
        <w:jc w:val="center"/>
        <w:rPr>
          <w:rFonts w:ascii="Segoe UI" w:hAnsi="Segoe UI"/>
        </w:rPr>
      </w:pPr>
      <w:bookmarkStart w:name="Članak 2." w:id="2"/>
      <w:bookmarkEnd w:id="2"/>
      <w:r>
        <w:rPr/>
      </w:r>
      <w:r>
        <w:rPr>
          <w:rFonts w:ascii="Segoe UI" w:hAnsi="Segoe UI"/>
          <w:spacing w:val="-2"/>
        </w:rPr>
        <w:t>Članak</w:t>
      </w:r>
      <w:r>
        <w:rPr>
          <w:rFonts w:ascii="Segoe UI" w:hAnsi="Segoe UI"/>
          <w:spacing w:val="-13"/>
        </w:rPr>
        <w:t> </w:t>
      </w:r>
      <w:r>
        <w:rPr>
          <w:rFonts w:ascii="Segoe UI" w:hAnsi="Segoe UI"/>
          <w:spacing w:val="-5"/>
        </w:rPr>
        <w:t>2.</w:t>
      </w:r>
    </w:p>
    <w:p>
      <w:pPr>
        <w:pStyle w:val="BodyText"/>
        <w:spacing w:before="67"/>
        <w:rPr>
          <w:rFonts w:ascii="Segoe UI"/>
        </w:rPr>
      </w:pPr>
    </w:p>
    <w:p>
      <w:pPr>
        <w:pStyle w:val="BodyText"/>
        <w:spacing w:before="1"/>
        <w:ind w:left="396" w:right="124" w:firstLine="797"/>
        <w:jc w:val="both"/>
        <w:rPr>
          <w:rFonts w:ascii="Segoe UI" w:hAnsi="Segoe UI"/>
        </w:rPr>
      </w:pPr>
      <w:bookmarkStart w:name="Prikaz prihoda i primitaka te rashoda i " w:id="3"/>
      <w:bookmarkEnd w:id="3"/>
      <w:r>
        <w:rPr/>
      </w:r>
      <w:r>
        <w:rPr>
          <w:rFonts w:ascii="Segoe UI" w:hAnsi="Segoe UI"/>
        </w:rPr>
        <w:t>Prikaz prihoda i primitaka te rashoda i izdataka proračuna (Opći i Posebni dio proračuna) po ekonomskoj,programskoj,funkcijskoj i organizacijskoj klasifikaciji te izvorima financiranja , obrazloženje ostvarenja prihoda i rashoda te primitaka i izdataka ,rezultata poslovanja , izvještaja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o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zaduživanju, izvještaja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o korištenju proračunske pričuve i izdanim jamstvima , prikaz obveza i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financijske imovine, sastavni su dio ovog izvješća.</w:t>
      </w:r>
    </w:p>
    <w:p>
      <w:pPr>
        <w:pStyle w:val="BodyText"/>
        <w:spacing w:before="34"/>
        <w:ind w:left="5619" w:right="5355"/>
        <w:jc w:val="center"/>
        <w:rPr>
          <w:rFonts w:ascii="Segoe UI" w:hAnsi="Segoe UI"/>
        </w:rPr>
      </w:pPr>
      <w:bookmarkStart w:name="Članak 3." w:id="4"/>
      <w:bookmarkEnd w:id="4"/>
      <w:r>
        <w:rPr/>
      </w:r>
      <w:r>
        <w:rPr>
          <w:rFonts w:ascii="Segoe UI" w:hAnsi="Segoe UI"/>
          <w:spacing w:val="-2"/>
        </w:rPr>
        <w:t>Članak</w:t>
      </w:r>
      <w:r>
        <w:rPr>
          <w:rFonts w:ascii="Segoe UI" w:hAnsi="Segoe UI"/>
          <w:spacing w:val="-13"/>
        </w:rPr>
        <w:t> </w:t>
      </w:r>
      <w:r>
        <w:rPr>
          <w:rFonts w:ascii="Segoe UI" w:hAnsi="Segoe UI"/>
          <w:spacing w:val="-5"/>
        </w:rPr>
        <w:t>3.</w:t>
      </w:r>
    </w:p>
    <w:p>
      <w:pPr>
        <w:pStyle w:val="BodyText"/>
        <w:spacing w:before="295"/>
        <w:ind w:left="343" w:right="109" w:firstLine="864"/>
        <w:rPr>
          <w:rFonts w:ascii="Segoe UI" w:hAnsi="Segoe UI"/>
        </w:rPr>
      </w:pPr>
      <w:r>
        <w:rPr>
          <w:rFonts w:ascii="Segoe UI" w:hAnsi="Segoe UI"/>
          <w:spacing w:val="-2"/>
        </w:rPr>
        <w:t>Godišnji</w:t>
      </w:r>
      <w:r>
        <w:rPr>
          <w:rFonts w:ascii="Segoe UI" w:hAnsi="Segoe UI"/>
          <w:spacing w:val="-14"/>
        </w:rPr>
        <w:t> </w:t>
      </w:r>
      <w:r>
        <w:rPr>
          <w:rFonts w:ascii="Segoe UI" w:hAnsi="Segoe UI"/>
          <w:spacing w:val="-2"/>
        </w:rPr>
        <w:t>izvještaj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o</w:t>
      </w:r>
      <w:r>
        <w:rPr>
          <w:rFonts w:ascii="Segoe UI" w:hAnsi="Segoe UI"/>
          <w:spacing w:val="-14"/>
        </w:rPr>
        <w:t> </w:t>
      </w:r>
      <w:r>
        <w:rPr>
          <w:rFonts w:ascii="Segoe UI" w:hAnsi="Segoe UI"/>
          <w:spacing w:val="-2"/>
        </w:rPr>
        <w:t>izvršenju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Proračuna</w:t>
      </w:r>
      <w:r>
        <w:rPr>
          <w:rFonts w:ascii="Segoe UI" w:hAnsi="Segoe UI"/>
          <w:spacing w:val="-15"/>
        </w:rPr>
        <w:t> </w:t>
      </w:r>
      <w:r>
        <w:rPr>
          <w:rFonts w:ascii="Segoe UI" w:hAnsi="Segoe UI"/>
          <w:spacing w:val="-2"/>
        </w:rPr>
        <w:t>Općine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Nova</w:t>
      </w:r>
      <w:r>
        <w:rPr>
          <w:rFonts w:ascii="Segoe UI" w:hAnsi="Segoe UI"/>
          <w:spacing w:val="-15"/>
        </w:rPr>
        <w:t> </w:t>
      </w:r>
      <w:r>
        <w:rPr>
          <w:rFonts w:ascii="Segoe UI" w:hAnsi="Segoe UI"/>
          <w:spacing w:val="-2"/>
        </w:rPr>
        <w:t>Kapela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  <w:spacing w:val="-2"/>
        </w:rPr>
        <w:t>za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  <w:spacing w:val="-2"/>
        </w:rPr>
        <w:t>2024.godinu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objavit</w:t>
      </w:r>
      <w:r>
        <w:rPr>
          <w:rFonts w:ascii="Segoe UI" w:hAnsi="Segoe UI"/>
          <w:spacing w:val="-12"/>
        </w:rPr>
        <w:t> </w:t>
      </w:r>
      <w:r>
        <w:rPr>
          <w:rFonts w:ascii="Segoe UI" w:hAnsi="Segoe UI"/>
          <w:spacing w:val="-2"/>
        </w:rPr>
        <w:t>će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se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u</w:t>
      </w:r>
      <w:r>
        <w:rPr>
          <w:rFonts w:ascii="Segoe UI" w:hAnsi="Segoe UI"/>
          <w:spacing w:val="-14"/>
        </w:rPr>
        <w:t> </w:t>
      </w:r>
      <w:r>
        <w:rPr>
          <w:rFonts w:ascii="Segoe UI" w:hAnsi="Segoe UI"/>
          <w:spacing w:val="-2"/>
        </w:rPr>
        <w:t>Službenim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novinama</w:t>
      </w:r>
      <w:r>
        <w:rPr>
          <w:rFonts w:ascii="Segoe UI" w:hAnsi="Segoe UI"/>
          <w:spacing w:val="-15"/>
        </w:rPr>
        <w:t> </w:t>
      </w:r>
      <w:r>
        <w:rPr>
          <w:rFonts w:ascii="Segoe UI" w:hAnsi="Segoe UI"/>
          <w:spacing w:val="-2"/>
        </w:rPr>
        <w:t>Općine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Nova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  <w:spacing w:val="-2"/>
        </w:rPr>
        <w:t>Kapela</w:t>
      </w:r>
      <w:r>
        <w:rPr>
          <w:rFonts w:ascii="Segoe UI" w:hAnsi="Segoe UI"/>
          <w:spacing w:val="-11"/>
        </w:rPr>
        <w:t> </w:t>
      </w:r>
      <w:r>
        <w:rPr>
          <w:rFonts w:ascii="Segoe UI" w:hAnsi="Segoe UI"/>
          <w:spacing w:val="-2"/>
        </w:rPr>
        <w:t>i </w:t>
      </w:r>
      <w:r>
        <w:rPr>
          <w:rFonts w:ascii="Segoe UI" w:hAnsi="Segoe UI"/>
        </w:rPr>
        <w:t>na internetskim stranicama</w:t>
      </w:r>
      <w:r>
        <w:rPr>
          <w:rFonts w:ascii="Segoe UI" w:hAnsi="Segoe UI"/>
          <w:spacing w:val="-2"/>
        </w:rPr>
        <w:t> </w:t>
      </w:r>
      <w:hyperlink r:id="rId6">
        <w:r>
          <w:rPr>
            <w:rFonts w:ascii="Segoe UI" w:hAnsi="Segoe UI"/>
            <w:u w:val="single"/>
          </w:rPr>
          <w:t>www.novakapela.hr.</w:t>
        </w:r>
      </w:hyperlink>
    </w:p>
    <w:p>
      <w:pPr>
        <w:pStyle w:val="BodyText"/>
        <w:spacing w:before="17"/>
        <w:rPr>
          <w:rFonts w:ascii="Segoe UI"/>
        </w:rPr>
      </w:pPr>
    </w:p>
    <w:p>
      <w:pPr>
        <w:pStyle w:val="BodyText"/>
        <w:spacing w:line="252" w:lineRule="auto"/>
        <w:ind w:left="6653" w:right="5337" w:hanging="284"/>
        <w:rPr>
          <w:rFonts w:ascii="Segoe UI" w:hAnsi="Segoe UI"/>
        </w:rPr>
      </w:pPr>
      <w:bookmarkStart w:name="OPĆINA NOVA KAPELA" w:id="5"/>
      <w:bookmarkEnd w:id="5"/>
      <w:r>
        <w:rPr/>
      </w:r>
      <w:r>
        <w:rPr>
          <w:rFonts w:ascii="Segoe UI" w:hAnsi="Segoe UI"/>
        </w:rPr>
        <w:t>OPĆINA</w:t>
      </w:r>
      <w:r>
        <w:rPr>
          <w:rFonts w:ascii="Segoe UI" w:hAnsi="Segoe UI"/>
          <w:spacing w:val="-17"/>
        </w:rPr>
        <w:t> </w:t>
      </w:r>
      <w:r>
        <w:rPr>
          <w:rFonts w:ascii="Segoe UI" w:hAnsi="Segoe UI"/>
        </w:rPr>
        <w:t>NOVA</w:t>
      </w:r>
      <w:r>
        <w:rPr>
          <w:rFonts w:ascii="Segoe UI" w:hAnsi="Segoe UI"/>
          <w:spacing w:val="-16"/>
        </w:rPr>
        <w:t> </w:t>
      </w:r>
      <w:r>
        <w:rPr>
          <w:rFonts w:ascii="Segoe UI" w:hAnsi="Segoe UI"/>
        </w:rPr>
        <w:t>KAPELA </w:t>
      </w:r>
      <w:bookmarkStart w:name="OPĆINSKO VIJEĆE" w:id="6"/>
      <w:bookmarkEnd w:id="6"/>
      <w:r>
        <w:rPr>
          <w:rFonts w:ascii="Segoe UI" w:hAnsi="Segoe UI"/>
        </w:rPr>
        <w:t>O</w:t>
      </w:r>
      <w:r>
        <w:rPr>
          <w:rFonts w:ascii="Segoe UI" w:hAnsi="Segoe UI"/>
        </w:rPr>
        <w:t>PĆINSKO VIJEĆE</w:t>
      </w:r>
    </w:p>
    <w:p>
      <w:pPr>
        <w:pStyle w:val="BodyText"/>
        <w:tabs>
          <w:tab w:pos="10739" w:val="left" w:leader="none"/>
        </w:tabs>
        <w:spacing w:before="7"/>
        <w:ind w:left="391"/>
        <w:rPr>
          <w:rFonts w:ascii="Segoe UI"/>
        </w:rPr>
      </w:pPr>
      <w:bookmarkStart w:name="Klasa: 400-05/25-01/03                  " w:id="7"/>
      <w:bookmarkEnd w:id="7"/>
      <w:r>
        <w:rPr/>
      </w:r>
      <w:r>
        <w:rPr>
          <w:rFonts w:ascii="Segoe UI"/>
        </w:rPr>
        <w:t>Klasa:</w:t>
      </w:r>
      <w:r>
        <w:rPr>
          <w:rFonts w:ascii="Segoe UI"/>
          <w:spacing w:val="-13"/>
        </w:rPr>
        <w:t> </w:t>
      </w:r>
      <w:r>
        <w:rPr>
          <w:rFonts w:ascii="Segoe UI"/>
        </w:rPr>
        <w:t>400-05/25-</w:t>
      </w:r>
      <w:r>
        <w:rPr>
          <w:rFonts w:ascii="Segoe UI"/>
          <w:spacing w:val="-4"/>
        </w:rPr>
        <w:t>01/03</w:t>
      </w:r>
      <w:r>
        <w:rPr>
          <w:rFonts w:ascii="Segoe UI"/>
        </w:rPr>
        <w:tab/>
      </w:r>
      <w:r>
        <w:rPr>
          <w:rFonts w:ascii="Segoe UI"/>
          <w:spacing w:val="-2"/>
        </w:rPr>
        <w:t>PREDSJEDNICA</w:t>
      </w:r>
    </w:p>
    <w:p>
      <w:pPr>
        <w:pStyle w:val="BodyText"/>
        <w:tabs>
          <w:tab w:pos="10609" w:val="left" w:leader="none"/>
        </w:tabs>
        <w:spacing w:before="17"/>
        <w:ind w:left="363"/>
        <w:rPr>
          <w:rFonts w:ascii="Segoe UI" w:hAnsi="Segoe UI"/>
        </w:rPr>
      </w:pPr>
      <w:bookmarkStart w:name="Urbroj:2178-20-03-25-2                  " w:id="8"/>
      <w:bookmarkEnd w:id="8"/>
      <w:r>
        <w:rPr/>
      </w:r>
      <w:r>
        <w:rPr>
          <w:rFonts w:ascii="Segoe UI" w:hAnsi="Segoe UI"/>
          <w:spacing w:val="-2"/>
        </w:rPr>
        <w:t>Urbroj:2178-20-03-25-</w:t>
      </w:r>
      <w:r>
        <w:rPr>
          <w:rFonts w:ascii="Segoe UI" w:hAnsi="Segoe UI"/>
          <w:spacing w:val="-10"/>
        </w:rPr>
        <w:t>2</w:t>
      </w:r>
      <w:r>
        <w:rPr>
          <w:rFonts w:ascii="Segoe UI" w:hAnsi="Segoe UI"/>
        </w:rPr>
        <w:tab/>
        <w:t>OPĆINSKOG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  <w:spacing w:val="-2"/>
        </w:rPr>
        <w:t>VIJEĆA</w:t>
      </w:r>
    </w:p>
    <w:p>
      <w:pPr>
        <w:pStyle w:val="BodyText"/>
        <w:tabs>
          <w:tab w:pos="10746" w:val="left" w:leader="none"/>
        </w:tabs>
        <w:spacing w:before="21"/>
        <w:ind w:left="391"/>
        <w:rPr>
          <w:rFonts w:ascii="Segoe UI" w:hAnsi="Segoe UI"/>
        </w:rPr>
      </w:pPr>
      <w:bookmarkStart w:name="Nova Kapela, 13.ožujka 2025.            " w:id="9"/>
      <w:bookmarkEnd w:id="9"/>
      <w:r>
        <w:rPr/>
      </w:r>
      <w:r>
        <w:rPr>
          <w:rFonts w:ascii="Segoe UI" w:hAnsi="Segoe UI"/>
        </w:rPr>
        <w:t>Nova</w:t>
      </w:r>
      <w:r>
        <w:rPr>
          <w:rFonts w:ascii="Segoe UI" w:hAnsi="Segoe UI"/>
          <w:spacing w:val="-5"/>
        </w:rPr>
        <w:t> </w:t>
      </w:r>
      <w:r>
        <w:rPr>
          <w:rFonts w:ascii="Segoe UI" w:hAnsi="Segoe UI"/>
        </w:rPr>
        <w:t>Kapela,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13.ožujka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  <w:spacing w:val="-2"/>
        </w:rPr>
        <w:t>2025.</w:t>
      </w:r>
      <w:r>
        <w:rPr>
          <w:rFonts w:ascii="Segoe UI" w:hAnsi="Segoe UI"/>
        </w:rPr>
        <w:tab/>
        <w:t>Vesna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  <w:spacing w:val="-2"/>
        </w:rPr>
        <w:t>Jergović</w:t>
      </w:r>
    </w:p>
    <w:p>
      <w:pPr>
        <w:pStyle w:val="BodyText"/>
        <w:spacing w:after="0"/>
        <w:rPr>
          <w:rFonts w:ascii="Segoe UI" w:hAnsi="Segoe UI"/>
        </w:rPr>
        <w:sectPr>
          <w:pgSz w:w="15850" w:h="12250" w:orient="landscape"/>
          <w:pgMar w:header="0" w:footer="710" w:top="900" w:bottom="900" w:left="141" w:right="425"/>
        </w:sectPr>
      </w:pPr>
    </w:p>
    <w:p>
      <w:pPr>
        <w:pStyle w:val="Heading2"/>
        <w:spacing w:before="102"/>
      </w:pPr>
      <w:bookmarkStart w:name="I. OPĆI DIO - A. RAČUN PRIHODA I RASHODA" w:id="10"/>
      <w:bookmarkEnd w:id="10"/>
      <w:r>
        <w:rPr/>
      </w: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10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10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PRIHODI</w:t>
      </w:r>
      <w:r>
        <w:rPr>
          <w:spacing w:val="-9"/>
        </w:rPr>
        <w:t> </w:t>
      </w:r>
      <w:r>
        <w:rPr/>
        <w:t>PREMA</w:t>
      </w:r>
      <w:r>
        <w:rPr>
          <w:spacing w:val="-6"/>
        </w:rPr>
        <w:t> </w:t>
      </w:r>
      <w:r>
        <w:rPr/>
        <w:t>EKONOMSKOJ</w:t>
      </w:r>
      <w:r>
        <w:rPr>
          <w:spacing w:val="-6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6736"/>
        <w:gridCol w:w="1669"/>
        <w:gridCol w:w="1503"/>
        <w:gridCol w:w="1676"/>
        <w:gridCol w:w="1057"/>
        <w:gridCol w:w="1257"/>
      </w:tblGrid>
      <w:tr>
        <w:trPr>
          <w:trHeight w:val="576" w:hRule="atLeast"/>
        </w:trPr>
        <w:tc>
          <w:tcPr>
            <w:tcW w:w="9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82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82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9"/>
              <w:ind w:left="58" w:right="163" w:firstLine="4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0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9"/>
              <w:ind w:left="322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9"/>
              <w:ind w:left="77" w:right="15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125" w:right="372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162" w:right="535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99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2.223.940,79</w:t>
            </w:r>
          </w:p>
        </w:tc>
        <w:tc>
          <w:tcPr>
            <w:tcW w:w="150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5.984.885,00</w:t>
            </w:r>
          </w:p>
        </w:tc>
        <w:tc>
          <w:tcPr>
            <w:tcW w:w="167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3.150.741,71</w:t>
            </w:r>
          </w:p>
        </w:tc>
        <w:tc>
          <w:tcPr>
            <w:tcW w:w="105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141,67%</w:t>
            </w:r>
          </w:p>
        </w:tc>
        <w:tc>
          <w:tcPr>
            <w:tcW w:w="125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left="56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52,64%</w:t>
            </w: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poreza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623.692,72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694.622,26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883.187,89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141,61%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127,15%</w:t>
            </w: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dohodak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593.965,04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832.921,78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140,23%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 nesamostalnog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633.375,57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851.034,31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134,36%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57.194,44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54.463,79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95,23%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prava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10.996,67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14.283,92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129,89%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 od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18.781,59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47.680,72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253,87%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 postupku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prethodne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prireza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5"/>
                <w:sz w:val="18"/>
              </w:rPr>
              <w:t>-</w:t>
            </w:r>
            <w:r>
              <w:rPr>
                <w:spacing w:val="-2"/>
                <w:sz w:val="18"/>
              </w:rPr>
              <w:t>126.383,23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5"/>
                <w:sz w:val="18"/>
              </w:rPr>
              <w:t>-</w:t>
            </w:r>
            <w:r>
              <w:rPr>
                <w:spacing w:val="-2"/>
                <w:sz w:val="18"/>
              </w:rPr>
              <w:t>134.540,96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106,45%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23.747,66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43.534,78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183,32%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23.747,66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43.534,78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183,32%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 robu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5.980,02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6.731,33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112,56%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promet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5.980,02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6.731,33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112,56%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> proračuna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1.203.412,59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4.801.468,74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1.951.762,27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40,65%</w:t>
            </w:r>
          </w:p>
        </w:tc>
      </w:tr>
      <w:tr>
        <w:trPr>
          <w:trHeight w:val="25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Pomoći proračunu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900.081,57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1.248.732,42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138,74%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796.045,43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874.643,99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109,87%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104.036,14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374.088,43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359,58%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15.932,24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208.141,39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1306,42%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 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15.932,24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38,36%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 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202.029,79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EU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287.398,78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494.888,46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172,20%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114.902,96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400.979,20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348,97%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172.495,82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93.909,26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54,44%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9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imovine</w:t>
            </w:r>
          </w:p>
        </w:tc>
        <w:tc>
          <w:tcPr>
            <w:tcW w:w="16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51.917,67</w:t>
            </w: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102.898,00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61.204,65</w:t>
            </w:r>
          </w:p>
        </w:tc>
        <w:tc>
          <w:tcPr>
            <w:tcW w:w="10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117,89%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6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59,48%</w:t>
            </w:r>
          </w:p>
        </w:tc>
      </w:tr>
    </w:tbl>
    <w:p>
      <w:pPr>
        <w:pStyle w:val="TableParagraph"/>
        <w:spacing w:after="0" w:line="197" w:lineRule="exact"/>
        <w:jc w:val="center"/>
        <w:rPr>
          <w:b/>
          <w:sz w:val="18"/>
        </w:rPr>
        <w:sectPr>
          <w:footerReference w:type="default" r:id="rId7"/>
          <w:pgSz w:w="15850" w:h="12250" w:orient="landscape"/>
          <w:pgMar w:header="0" w:footer="710" w:top="1380" w:bottom="900" w:left="141" w:right="425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854"/>
        <w:gridCol w:w="1786"/>
        <w:gridCol w:w="1593"/>
        <w:gridCol w:w="1421"/>
        <w:gridCol w:w="1095"/>
        <w:gridCol w:w="1146"/>
      </w:tblGrid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financijske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9,28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71,22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767,46%</w:t>
            </w:r>
          </w:p>
        </w:tc>
        <w:tc>
          <w:tcPr>
            <w:tcW w:w="11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oročena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depozite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8,52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47,24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554,46%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zateznih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23,98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6415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pozitivnih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tečajnih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valutne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0,76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51.908,39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61.133,43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117,77%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 za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24.406,04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29.800,86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122,10%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26.388,37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29.888,37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113,26%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1.113,98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1.444,20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129,64%</w:t>
            </w:r>
          </w:p>
        </w:tc>
        <w:tc>
          <w:tcPr>
            <w:tcW w:w="11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atLeast" w:before="6"/>
              <w:ind w:left="158" w:righ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342.157,81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385.896,00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254.306,90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74,32%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3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65,90%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 administrativne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12,56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14,25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113,46%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pristojbe 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12,56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14,25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113,46%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216.312,99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128.500,90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59,41%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šume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178.102,95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108.852,39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61,12%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38.210,04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19.648,51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51,42%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125.832,26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125.791,75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829,40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1.569,66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189,25%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Komunalne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125.002,86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124.222,09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99,38%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robe 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donacija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10,14%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8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pravnih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fizičkih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> proračuna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10,14%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donacije</w:t>
            </w:r>
          </w:p>
        </w:tc>
        <w:tc>
          <w:tcPr>
            <w:tcW w:w="1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10,14%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8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026"/>
        <w:gridCol w:w="2622"/>
        <w:gridCol w:w="1594"/>
        <w:gridCol w:w="1429"/>
        <w:gridCol w:w="1053"/>
        <w:gridCol w:w="1177"/>
      </w:tblGrid>
      <w:tr>
        <w:trPr>
          <w:trHeight w:val="27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141.259,05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4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45.830,00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45.515,05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32,22%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86" w:right="1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99,31%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67.819,05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45.830,00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45.515,05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67,11%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99,31%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materijalne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67.819,05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45.515,05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67,11%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67.819,05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45.515,05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67,11%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73.440,00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179704</wp:posOffset>
                </wp:positionH>
                <wp:positionV relativeFrom="paragraph">
                  <wp:posOffset>186445</wp:posOffset>
                </wp:positionV>
                <wp:extent cx="9453880" cy="2882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53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4908550" y="0"/>
                                </a:moveTo>
                                <a:lnTo>
                                  <a:pt x="4908550" y="287654"/>
                                </a:lnTo>
                              </a:path>
                              <a:path w="9453880" h="287655">
                                <a:moveTo>
                                  <a:pt x="0" y="1269"/>
                                </a:moveTo>
                                <a:lnTo>
                                  <a:pt x="9453880" y="126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052189" y="44703"/>
                            <a:ext cx="684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53609" y="47751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2.365.199,84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241541" y="47751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6.030.715,00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278116" y="47751"/>
                            <a:ext cx="1337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2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3.196.256,76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135,14%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09431" y="47751"/>
                            <a:ext cx="395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53,00%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5pt;margin-top:14.680781pt;width:744.4pt;height:22.7pt;mso-position-horizontal-relative:page;mso-position-vertical-relative:paragraph;z-index:-15728640;mso-wrap-distance-left:0;mso-wrap-distance-right:0" id="docshapegroup3" coordorigin="283,294" coordsize="14888,454">
                <v:shape style="position:absolute;left:283;top:294;width:14888;height:453" id="docshape4" coordorigin="283,294" coordsize="14888,453" path="m8013,294l8013,747m283,296l15171,296e" filled="false" stroked="true" strokeweight=".24pt" strokecolor="#000000">
                  <v:path arrowok="t"/>
                  <v:stroke dashstyle="solid"/>
                </v:shape>
                <v:shape style="position:absolute;left:6664;top:364;width:1078;height:202" type="#_x0000_t202" id="docshape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6;top:368;width:1087;height:202" type="#_x0000_t202" id="docshape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2.365.199,84</w:t>
                        </w:r>
                      </w:p>
                    </w:txbxContent>
                  </v:textbox>
                  <w10:wrap type="none"/>
                </v:shape>
                <v:shape style="position:absolute;left:10112;top:368;width:1087;height:202" type="#_x0000_t202" id="docshape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6.030.715,00</w:t>
                        </w:r>
                      </w:p>
                    </w:txbxContent>
                  </v:textbox>
                  <w10:wrap type="none"/>
                </v:shape>
                <v:shape style="position:absolute;left:11744;top:368;width:2107;height:202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1382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3.196.256,76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135,14%</w:t>
                        </w:r>
                      </w:p>
                    </w:txbxContent>
                  </v:textbox>
                  <w10:wrap type="none"/>
                </v:shape>
                <v:shape style="position:absolute;left:14313;top:368;width:623;height:202" type="#_x0000_t202" id="docshape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53,00%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710" w:top="340" w:bottom="900" w:left="141" w:right="425"/>
        </w:sectPr>
      </w:pPr>
    </w:p>
    <w:p>
      <w:pPr>
        <w:spacing w:before="80"/>
        <w:ind w:left="161" w:right="0" w:firstLine="0"/>
        <w:jc w:val="left"/>
        <w:rPr>
          <w:rFonts w:ascii="Segoe UI" w:hAnsi="Segoe UI"/>
          <w:sz w:val="26"/>
        </w:rPr>
      </w:pPr>
      <w:bookmarkStart w:name="I. OPĆI DIO - A. RAČUN PRIHODA I RASHODA" w:id="11"/>
      <w:bookmarkEnd w:id="11"/>
      <w:r>
        <w:rPr/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6731"/>
        <w:gridCol w:w="1669"/>
        <w:gridCol w:w="1505"/>
        <w:gridCol w:w="1678"/>
        <w:gridCol w:w="1052"/>
        <w:gridCol w:w="1260"/>
      </w:tblGrid>
      <w:tr>
        <w:trPr>
          <w:trHeight w:val="576" w:hRule="atLeast"/>
        </w:trPr>
        <w:tc>
          <w:tcPr>
            <w:tcW w:w="9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83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83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63" w:right="158" w:firstLine="4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327" w:hanging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7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80" w:right="153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126" w:right="366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6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163" w:right="537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8" w:hRule="atLeast"/>
        </w:trPr>
        <w:tc>
          <w:tcPr>
            <w:tcW w:w="99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1.530.935,45</w:t>
            </w:r>
          </w:p>
        </w:tc>
        <w:tc>
          <w:tcPr>
            <w:tcW w:w="150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2.202.489,26</w:t>
            </w:r>
          </w:p>
        </w:tc>
        <w:tc>
          <w:tcPr>
            <w:tcW w:w="167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1.908.845,81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124,68%</w:t>
            </w:r>
          </w:p>
        </w:tc>
        <w:tc>
          <w:tcPr>
            <w:tcW w:w="126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20"/>
              <w:ind w:left="81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86,67%</w:t>
            </w: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324.706,15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605.274,26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513.068,77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158,01%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1" w:righ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84,77%</w:t>
            </w:r>
          </w:p>
        </w:tc>
      </w:tr>
      <w:tr>
        <w:trPr>
          <w:trHeight w:val="264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264.643,88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414.109,29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156,48%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264.643,88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414.109,29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156,48%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16.893,30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31.259,76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185,04%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16.893,30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31.259,76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185,04%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43.168,97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67.699,72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156,82%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43.168,97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67.699,72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156,82%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727.417,64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951.719,00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894.790,02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123,01%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1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94,02%</w:t>
            </w: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11.915,52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17.075,19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143,30%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3.917,38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8.346,67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213,07%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Naknade 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4.876,03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5.954,32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122,11%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3.122,11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2.774,20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88,86%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energiju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115.116,71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133.585,87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116,04%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19.440,17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21.685,90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111,55%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62.948,05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70.006,63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111,21%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29.548,60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39.020,73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132,06%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> gume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1.875,47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2.085,79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111,21%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1.304,42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786,82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60,32%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516.330,63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648.911,70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125,68%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15.816,01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13.578,99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85,86%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283.683,75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396.511,33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139,77%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Usluge promidžbe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22.845,34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24.986,16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109,37%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96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1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Komunalne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51.856,51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67.855,53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130,85%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9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7" w:lineRule="exact" w:before="8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7" w:lineRule="exact" w:before="8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najamnine</w:t>
            </w:r>
          </w:p>
        </w:tc>
        <w:tc>
          <w:tcPr>
            <w:tcW w:w="1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7" w:lineRule="exact" w:before="8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1.446,12</w:t>
            </w:r>
          </w:p>
        </w:tc>
        <w:tc>
          <w:tcPr>
            <w:tcW w:w="1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7" w:lineRule="exact" w:before="8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1.532,36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7" w:lineRule="exact" w:before="8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105,96%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footerReference w:type="default" r:id="rId8"/>
          <w:pgSz w:w="15850" w:h="12250" w:orient="landscape"/>
          <w:pgMar w:header="0" w:footer="625" w:top="460" w:bottom="820" w:left="141" w:right="425"/>
          <w:pgNumType w:start="4"/>
        </w:sectPr>
      </w:pPr>
    </w:p>
    <w:p>
      <w:pPr>
        <w:pStyle w:val="BodyText"/>
        <w:spacing w:before="2"/>
        <w:rPr>
          <w:rFonts w:ascii="Segoe U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01"/>
        <w:gridCol w:w="1638"/>
        <w:gridCol w:w="1594"/>
        <w:gridCol w:w="1422"/>
        <w:gridCol w:w="1096"/>
        <w:gridCol w:w="1159"/>
      </w:tblGrid>
      <w:tr>
        <w:trPr>
          <w:trHeight w:val="32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4" w:lineRule="exact" w:before="9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4" w:lineRule="exact" w:before="9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4" w:lineRule="exact" w:before="9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6.176,71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4" w:lineRule="exact" w:before="9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7.473,44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4" w:lineRule="exact" w:before="9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120,99%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90.824,19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94.924,02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104,51%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9.877,40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12.469,10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126,24%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33.804,60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29.580,77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87,51%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84.054,78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95.217,26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113,28%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3.291,95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3.209,28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97,49%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5.383,25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5.418,89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100,66%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13.472,24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12.684,46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94,15%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5.613,69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7.353,28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130,99%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163,79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56.293,65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66.387,56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117,93%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8.230,63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0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22.692,00</w:t>
            </w: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7.364,44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89,48%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32,45%</w:t>
            </w: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658,86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5" w:lineRule="auto" w:before="19"/>
              <w:ind w:left="158" w:right="41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primljene kredite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financijskih 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 javnog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658,86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3425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odobrene,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nerealizirane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7.571,77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7.364,44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97,26%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4.281,50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4.995,87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116,69%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tečajne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razlike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0,36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2"/>
                <w:sz w:val="18"/>
              </w:rPr>
              <w:t> kamate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1,46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3.288,45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2.368,57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72,03%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208.087,88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222.912,00</w:t>
            </w: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132.501,05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59,44%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 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208.087,88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130.501,05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62,71%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 općeg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208.087,88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130.501,05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62,71%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građanima 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osiguranja 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58.002,97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148.342,00</w:t>
            </w: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139.080,02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239,78%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93,76%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 građanima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58.002,97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139.080,02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239,78%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46.548,88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124.991,72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268,52%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11.454,09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14.088,30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123,00%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204.490,18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251.550,00</w:t>
            </w: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222.041,51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108,58%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donacije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159.457,96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197.060,43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123,58%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146.753,21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175.695,26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119,72%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12.704,75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21.365,17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168,17%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45.032,22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24.981,08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55,47%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5" w:lineRule="auto" w:before="19"/>
              <w:ind w:left="158" w:right="417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 kreditnim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 u javnom sektoru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45.032,22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24.981,08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55,47%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189229</wp:posOffset>
                </wp:positionH>
                <wp:positionV relativeFrom="paragraph">
                  <wp:posOffset>199252</wp:posOffset>
                </wp:positionV>
                <wp:extent cx="94538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0">
                              <a:moveTo>
                                <a:pt x="0" y="0"/>
                              </a:moveTo>
                              <a:lnTo>
                                <a:pt x="945388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9pt;margin-top:15.68914pt;width:744.4pt;height:.1pt;mso-position-horizontal-relative:page;mso-position-vertical-relative:paragraph;z-index:-15728128;mso-wrap-distance-left:0;mso-wrap-distance-right:0" id="docshape11" coordorigin="298,314" coordsize="14888,0" path="m298,314l15186,314e" filled="false" stroked="true" strokeweight=".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299" w:val="left" w:leader="none"/>
          <w:tab w:pos="8496" w:val="left" w:leader="none"/>
          <w:tab w:pos="9899" w:val="left" w:leader="none"/>
          <w:tab w:pos="11526" w:val="left" w:leader="none"/>
          <w:tab w:pos="12909" w:val="left" w:leader="none"/>
          <w:tab w:pos="14105" w:val="left" w:leader="none"/>
        </w:tabs>
        <w:spacing w:before="18"/>
        <w:ind w:left="877" w:right="0" w:firstLine="0"/>
        <w:jc w:val="left"/>
        <w:rPr>
          <w:rFonts w:ascii="Calibri"/>
          <w:b/>
          <w:sz w:val="20"/>
        </w:rPr>
      </w:pPr>
      <w:bookmarkStart w:name="4 Rashodi za nabavu nefinancijske imovin" w:id="12"/>
      <w:bookmarkEnd w:id="12"/>
      <w:r>
        <w:rPr/>
      </w:r>
      <w:r>
        <w:rPr>
          <w:rFonts w:ascii="Calibri"/>
          <w:b/>
          <w:spacing w:val="-10"/>
          <w:sz w:val="20"/>
        </w:rPr>
        <w:t>4</w:t>
      </w:r>
      <w:r>
        <w:rPr>
          <w:rFonts w:ascii="Calibri"/>
          <w:b/>
          <w:sz w:val="20"/>
        </w:rPr>
        <w:tab/>
        <w:t>Rashodi</w:t>
      </w:r>
      <w:r>
        <w:rPr>
          <w:rFonts w:ascii="Calibri"/>
          <w:b/>
          <w:spacing w:val="-12"/>
          <w:sz w:val="20"/>
        </w:rPr>
        <w:t> </w:t>
      </w:r>
      <w:r>
        <w:rPr>
          <w:rFonts w:ascii="Calibri"/>
          <w:b/>
          <w:sz w:val="20"/>
        </w:rPr>
        <w:t>za</w:t>
      </w:r>
      <w:r>
        <w:rPr>
          <w:rFonts w:ascii="Calibri"/>
          <w:b/>
          <w:spacing w:val="-11"/>
          <w:sz w:val="20"/>
        </w:rPr>
        <w:t> </w:t>
      </w:r>
      <w:r>
        <w:rPr>
          <w:rFonts w:ascii="Calibri"/>
          <w:b/>
          <w:sz w:val="20"/>
        </w:rPr>
        <w:t>nabavu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nefinancijske</w:t>
      </w:r>
      <w:r>
        <w:rPr>
          <w:rFonts w:ascii="Calibri"/>
          <w:b/>
          <w:spacing w:val="-19"/>
          <w:sz w:val="20"/>
        </w:rPr>
        <w:t> </w:t>
      </w:r>
      <w:r>
        <w:rPr>
          <w:rFonts w:ascii="Calibri"/>
          <w:b/>
          <w:spacing w:val="-2"/>
          <w:sz w:val="20"/>
        </w:rPr>
        <w:t>imovine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440.592,05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4.573.310,00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1.619.011,46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367,46%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2"/>
          <w:sz w:val="20"/>
        </w:rPr>
        <w:t>35,40%</w:t>
      </w:r>
    </w:p>
    <w:p>
      <w:pPr>
        <w:spacing w:after="0"/>
        <w:jc w:val="left"/>
        <w:rPr>
          <w:rFonts w:ascii="Calibri"/>
          <w:b/>
          <w:sz w:val="20"/>
        </w:rPr>
        <w:sectPr>
          <w:pgSz w:w="15850" w:h="12250" w:orient="landscape"/>
          <w:pgMar w:header="0" w:footer="625" w:top="320" w:bottom="820" w:left="141" w:right="425"/>
        </w:sectPr>
      </w:pPr>
    </w:p>
    <w:p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847"/>
        <w:gridCol w:w="2750"/>
        <w:gridCol w:w="1594"/>
        <w:gridCol w:w="1465"/>
        <w:gridCol w:w="1096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84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5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359.428,83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4.475.310,00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1.534.346,51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426,88%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34,28%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249.955,18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1.414.320,25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565,83%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85.261,53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136.910,15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1.195.434,72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873,15%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27.783,50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218.885,53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787,83%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109.473,65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117.201,26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107,06%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1.111,50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3.920,46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352,72%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22.181,63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458,84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2,07%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 održavanje 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17.088,62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17.954,23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105,07%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69.091,90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94.867,73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137,31%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2.825,00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2"/>
                <w:sz w:val="18"/>
              </w:rPr>
              <w:t> imovini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81.163,22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84.664,95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104,31%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86,39%</w:t>
            </w: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81.163,22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84.664,95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104,31%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8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81.163,22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84.664,95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104,31%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8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179704</wp:posOffset>
                </wp:positionH>
                <wp:positionV relativeFrom="paragraph">
                  <wp:posOffset>201765</wp:posOffset>
                </wp:positionV>
                <wp:extent cx="9453880" cy="28892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453880" cy="288925"/>
                          <a:chExt cx="9453880" cy="2889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889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4908550" y="0"/>
                                </a:moveTo>
                                <a:lnTo>
                                  <a:pt x="4908550" y="287654"/>
                                </a:lnTo>
                              </a:path>
                              <a:path w="9453880" h="287655">
                                <a:moveTo>
                                  <a:pt x="0" y="634"/>
                                </a:moveTo>
                                <a:lnTo>
                                  <a:pt x="9453880" y="63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52189" y="45719"/>
                            <a:ext cx="684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253609" y="45719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1.971.527,50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41541" y="45719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6.775.799,26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278116" y="45719"/>
                            <a:ext cx="1337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2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3.527.857,27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178,94%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909431" y="45719"/>
                            <a:ext cx="395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52,07%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5pt;margin-top:15.887032pt;width:744.4pt;height:22.75pt;mso-position-horizontal-relative:page;mso-position-vertical-relative:paragraph;z-index:-15727616;mso-wrap-distance-left:0;mso-wrap-distance-right:0" id="docshapegroup12" coordorigin="283,318" coordsize="14888,455">
                <v:shape style="position:absolute;left:283;top:319;width:14888;height:453" id="docshape13" coordorigin="283,319" coordsize="14888,453" path="m8013,319l8013,772m283,320l15171,320e" filled="false" stroked="true" strokeweight=".24pt" strokecolor="#000000">
                  <v:path arrowok="t"/>
                  <v:stroke dashstyle="solid"/>
                </v:shape>
                <v:shape style="position:absolute;left:6664;top:389;width:1078;height:202" type="#_x0000_t202" id="docshape1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6;top:389;width:1087;height:202" type="#_x0000_t202" id="docshape1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1.971.527,50</w:t>
                        </w:r>
                      </w:p>
                    </w:txbxContent>
                  </v:textbox>
                  <w10:wrap type="none"/>
                </v:shape>
                <v:shape style="position:absolute;left:10112;top:389;width:1087;height:202" type="#_x0000_t202" id="docshape1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6.775.799,26</w:t>
                        </w:r>
                      </w:p>
                    </w:txbxContent>
                  </v:textbox>
                  <w10:wrap type="none"/>
                </v:shape>
                <v:shape style="position:absolute;left:11744;top:389;width:2107;height:202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1382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3.527.857,27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178,94%</w:t>
                        </w:r>
                      </w:p>
                    </w:txbxContent>
                  </v:textbox>
                  <w10:wrap type="none"/>
                </v:shape>
                <v:shape style="position:absolute;left:14313;top:389;width:623;height:202" type="#_x0000_t202" id="docshape1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52,07%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Calibri"/>
          <w:b/>
          <w:sz w:val="20"/>
        </w:rPr>
        <w:sectPr>
          <w:pgSz w:w="15850" w:h="12250" w:orient="landscape"/>
          <w:pgMar w:header="0" w:footer="625" w:top="320" w:bottom="900" w:left="141" w:right="425"/>
        </w:sectPr>
      </w:pPr>
    </w:p>
    <w:p>
      <w:pPr>
        <w:pStyle w:val="Heading2"/>
        <w:spacing w:before="72"/>
      </w:pPr>
      <w:bookmarkStart w:name="I. OPĆI DIO - A. RAČUN PRIHODA I RASHODA" w:id="13"/>
      <w:bookmarkEnd w:id="13"/>
      <w:r>
        <w:rPr/>
      </w: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10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10"/>
        </w:rPr>
        <w:t> </w:t>
      </w:r>
      <w:r>
        <w:rPr/>
        <w:t>RASHODA</w:t>
      </w:r>
      <w:r>
        <w:rPr>
          <w:spacing w:val="-2"/>
        </w:rPr>
        <w:t> </w:t>
      </w:r>
      <w:r>
        <w:rPr/>
        <w:t>–</w:t>
      </w:r>
      <w:r>
        <w:rPr>
          <w:spacing w:val="-8"/>
        </w:rPr>
        <w:t> </w:t>
      </w:r>
      <w:r>
        <w:rPr/>
        <w:t>PRIHODI</w:t>
      </w:r>
      <w:r>
        <w:rPr>
          <w:spacing w:val="-4"/>
        </w:rPr>
        <w:t> </w:t>
      </w:r>
      <w:r>
        <w:rPr/>
        <w:t>PREMA</w:t>
      </w:r>
      <w:r>
        <w:rPr>
          <w:spacing w:val="-7"/>
        </w:rPr>
        <w:t> </w:t>
      </w:r>
      <w:r>
        <w:rPr/>
        <w:t>IZVORIMA</w:t>
      </w:r>
      <w:r>
        <w:rPr>
          <w:spacing w:val="-7"/>
        </w:rPr>
        <w:t> </w:t>
      </w:r>
      <w:r>
        <w:rPr>
          <w:spacing w:val="-2"/>
        </w:rPr>
        <w:t>FINANCIRANJA</w:t>
      </w:r>
    </w:p>
    <w:p>
      <w:pPr>
        <w:pStyle w:val="BodyText"/>
        <w:spacing w:before="216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"/>
        <w:gridCol w:w="6786"/>
        <w:gridCol w:w="1722"/>
        <w:gridCol w:w="1479"/>
        <w:gridCol w:w="1654"/>
        <w:gridCol w:w="1050"/>
        <w:gridCol w:w="1208"/>
      </w:tblGrid>
      <w:tr>
        <w:trPr>
          <w:trHeight w:val="584" w:hRule="atLeast"/>
        </w:trPr>
        <w:tc>
          <w:tcPr>
            <w:tcW w:w="995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786" w:type="dxa"/>
            <w:tcBorders>
              <w:top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100" w:right="17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479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316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54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42" w:right="166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0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before="68"/>
              <w:ind w:left="117" w:right="373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8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before="68"/>
              <w:ind w:left="156" w:right="492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53" w:hRule="atLeast"/>
        </w:trPr>
        <w:tc>
          <w:tcPr>
            <w:tcW w:w="995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786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primici</w:t>
            </w:r>
          </w:p>
        </w:tc>
        <w:tc>
          <w:tcPr>
            <w:tcW w:w="1722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1.442.123,80</w:t>
            </w:r>
          </w:p>
        </w:tc>
        <w:tc>
          <w:tcPr>
            <w:tcW w:w="1479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1.708.636,00</w:t>
            </w:r>
          </w:p>
        </w:tc>
        <w:tc>
          <w:tcPr>
            <w:tcW w:w="1654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1.725.403,59</w:t>
            </w:r>
          </w:p>
        </w:tc>
        <w:tc>
          <w:tcPr>
            <w:tcW w:w="1050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119,64%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100,98%</w:t>
            </w:r>
          </w:p>
        </w:tc>
      </w:tr>
      <w:tr>
        <w:trPr>
          <w:trHeight w:val="264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1.442.123,80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1.708.636,00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1.725.403,59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119,64%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100,98%</w:t>
            </w:r>
          </w:p>
        </w:tc>
      </w:tr>
      <w:tr>
        <w:trPr>
          <w:trHeight w:val="225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394.066,96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486.140,00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315.464,31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80,05%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64,89%</w:t>
            </w:r>
          </w:p>
        </w:tc>
      </w:tr>
      <w:tr>
        <w:trPr>
          <w:trHeight w:val="268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317.488,48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429.289,00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249.406,45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78,56%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58,10%</w:t>
            </w:r>
          </w:p>
        </w:tc>
      </w:tr>
      <w:tr>
        <w:trPr>
          <w:trHeight w:val="258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76.578,48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56.851,00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66.057,86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86,26%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116,19%</w:t>
            </w:r>
          </w:p>
        </w:tc>
      </w:tr>
      <w:tr>
        <w:trPr>
          <w:trHeight w:val="226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384.990,03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3.790.109,00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1.109.873,81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288,29%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29,28%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67.400,00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1.239.000,00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21.650,02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32,12%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1,75%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2.686,50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6.112,00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227,49%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>
        <w:trPr>
          <w:trHeight w:val="269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46.255,21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34.125,00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73,78%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70,36%</w:t>
            </w:r>
          </w:p>
        </w:tc>
      </w:tr>
      <w:tr>
        <w:trPr>
          <w:trHeight w:val="258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56.006,14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114.902,96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1.641.979,00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400.979,20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348,97%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24,42%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97.739,22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534.623,00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440.728,22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450,92%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82,44%</w:t>
            </w:r>
          </w:p>
        </w:tc>
      </w:tr>
      <w:tr>
        <w:trPr>
          <w:trHeight w:val="268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319.895,00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206.279,77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64,48%</w:t>
            </w:r>
          </w:p>
        </w:tc>
      </w:tr>
      <w:tr>
        <w:trPr>
          <w:trHeight w:val="220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141.259,05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45.830,00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45.515,05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32,22%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99,31%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59.910,97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45.830,00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45.515,05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75,97%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99,31%</w:t>
            </w:r>
          </w:p>
        </w:tc>
      </w:tr>
      <w:tr>
        <w:trPr>
          <w:trHeight w:val="263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 nekretnina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vl.Općine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7.908,08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2.365.199,84</w:t>
            </w:r>
          </w:p>
        </w:tc>
        <w:tc>
          <w:tcPr>
            <w:tcW w:w="1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6.030.715,00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3.196.256,76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135,14%</w:t>
            </w:r>
          </w:p>
        </w:tc>
        <w:tc>
          <w:tcPr>
            <w:tcW w:w="12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53,00%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25" w:top="800" w:bottom="900" w:left="141" w:right="425"/>
        </w:sectPr>
      </w:pPr>
    </w:p>
    <w:p>
      <w:pPr>
        <w:spacing w:before="76"/>
        <w:ind w:left="343" w:right="0" w:firstLine="0"/>
        <w:jc w:val="left"/>
        <w:rPr>
          <w:rFonts w:ascii="Segoe UI"/>
          <w:sz w:val="36"/>
        </w:rPr>
      </w:pPr>
      <w:r>
        <w:rPr>
          <w:rFonts w:ascii="Segoe UI"/>
          <w:spacing w:val="-10"/>
          <w:sz w:val="36"/>
        </w:rPr>
        <w:t>.</w:t>
      </w:r>
    </w:p>
    <w:p>
      <w:pPr>
        <w:pStyle w:val="Heading2"/>
        <w:spacing w:before="32"/>
        <w:ind w:left="343"/>
      </w:pP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9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RAČUN</w:t>
      </w:r>
      <w:r>
        <w:rPr>
          <w:spacing w:val="-10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RASHODI</w:t>
      </w:r>
      <w:r>
        <w:rPr>
          <w:spacing w:val="-9"/>
        </w:rPr>
        <w:t> </w:t>
      </w:r>
      <w:r>
        <w:rPr/>
        <w:t>PREMA</w:t>
      </w:r>
      <w:r>
        <w:rPr>
          <w:spacing w:val="-6"/>
        </w:rPr>
        <w:t> </w:t>
      </w:r>
      <w:r>
        <w:rPr/>
        <w:t>IZVORIMA</w:t>
      </w:r>
      <w:r>
        <w:rPr>
          <w:spacing w:val="-7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5"/>
        </w:rPr>
      </w:pPr>
    </w:p>
    <w:tbl>
      <w:tblPr>
        <w:tblW w:w="0" w:type="auto"/>
        <w:jc w:val="left"/>
        <w:tblInd w:w="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6916"/>
        <w:gridCol w:w="1702"/>
        <w:gridCol w:w="1373"/>
        <w:gridCol w:w="1761"/>
        <w:gridCol w:w="963"/>
        <w:gridCol w:w="1317"/>
      </w:tblGrid>
      <w:tr>
        <w:trPr>
          <w:trHeight w:val="561" w:hRule="atLeast"/>
        </w:trPr>
        <w:tc>
          <w:tcPr>
            <w:tcW w:w="962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852608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-3234</wp:posOffset>
                      </wp:positionV>
                      <wp:extent cx="9455150" cy="3600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455150" cy="360045"/>
                                <a:chExt cx="9455150" cy="3600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45515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360045">
                                      <a:moveTo>
                                        <a:pt x="6018873" y="0"/>
                                      </a:moveTo>
                                      <a:lnTo>
                                        <a:pt x="4939335" y="0"/>
                                      </a:lnTo>
                                      <a:lnTo>
                                        <a:pt x="5458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81"/>
                                      </a:lnTo>
                                      <a:lnTo>
                                        <a:pt x="545896" y="359981"/>
                                      </a:lnTo>
                                      <a:lnTo>
                                        <a:pt x="4939284" y="359981"/>
                                      </a:lnTo>
                                      <a:lnTo>
                                        <a:pt x="6018873" y="359981"/>
                                      </a:lnTo>
                                      <a:lnTo>
                                        <a:pt x="6018873" y="0"/>
                                      </a:lnTo>
                                      <a:close/>
                                    </a:path>
                                    <a:path w="9455150" h="360045">
                                      <a:moveTo>
                                        <a:pt x="8009864" y="0"/>
                                      </a:moveTo>
                                      <a:lnTo>
                                        <a:pt x="6887591" y="0"/>
                                      </a:lnTo>
                                      <a:lnTo>
                                        <a:pt x="6018911" y="0"/>
                                      </a:lnTo>
                                      <a:lnTo>
                                        <a:pt x="6018911" y="359981"/>
                                      </a:lnTo>
                                      <a:lnTo>
                                        <a:pt x="6887591" y="359981"/>
                                      </a:lnTo>
                                      <a:lnTo>
                                        <a:pt x="8009864" y="359981"/>
                                      </a:lnTo>
                                      <a:lnTo>
                                        <a:pt x="8009864" y="0"/>
                                      </a:lnTo>
                                      <a:close/>
                                    </a:path>
                                    <a:path w="9455150" h="360045">
                                      <a:moveTo>
                                        <a:pt x="9454947" y="0"/>
                                      </a:moveTo>
                                      <a:lnTo>
                                        <a:pt x="8622538" y="0"/>
                                      </a:lnTo>
                                      <a:lnTo>
                                        <a:pt x="8009890" y="0"/>
                                      </a:lnTo>
                                      <a:lnTo>
                                        <a:pt x="8009890" y="359981"/>
                                      </a:lnTo>
                                      <a:lnTo>
                                        <a:pt x="8622538" y="359981"/>
                                      </a:lnTo>
                                      <a:lnTo>
                                        <a:pt x="9454947" y="359981"/>
                                      </a:lnTo>
                                      <a:lnTo>
                                        <a:pt x="9454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4pt;margin-top:-.254681pt;width:744.5pt;height:28.35pt;mso-position-horizontal-relative:column;mso-position-vertical-relative:paragraph;z-index:-24463872" id="docshapegroup19" coordorigin="101,-5" coordsize="14890,567">
                      <v:shape style="position:absolute;left:100;top:-6;width:14890;height:567" id="docshape20" coordorigin="101,-5" coordsize="14890,567" path="m9579,-5l7879,-5,7879,-5,960,-5,101,-5,101,562,960,562,7879,562,7879,562,9579,562,9579,-5xm12715,-5l10947,-5,9579,-5,9579,562,10947,562,12715,562,12715,-5xm14990,-5l13680,-5,12715,-5,12715,562,13680,562,14990,562,14990,-5xe" filled="true" fillcolor="#f0f0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16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702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line="237" w:lineRule="auto" w:before="74"/>
              <w:ind w:left="104" w:right="150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373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37" w:lineRule="auto" w:before="74"/>
              <w:ind w:left="340" w:right="175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761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37" w:lineRule="auto" w:before="74"/>
              <w:ind w:left="172" w:right="14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140" w:right="271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17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266" w:right="498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>
      <w:pPr>
        <w:pStyle w:val="BodyText"/>
        <w:spacing w:before="5" w:after="1"/>
        <w:rPr>
          <w:rFonts w:ascii="Segoe UI"/>
          <w:sz w:val="13"/>
        </w:rPr>
      </w:pP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5687"/>
        <w:gridCol w:w="2990"/>
        <w:gridCol w:w="1569"/>
        <w:gridCol w:w="1461"/>
        <w:gridCol w:w="1054"/>
        <w:gridCol w:w="1130"/>
      </w:tblGrid>
      <w:tr>
        <w:trPr>
          <w:trHeight w:val="223" w:hRule="atLeast"/>
        </w:trPr>
        <w:tc>
          <w:tcPr>
            <w:tcW w:w="9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primici</w:t>
            </w:r>
          </w:p>
        </w:tc>
        <w:tc>
          <w:tcPr>
            <w:tcW w:w="2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1.048.451,46</w:t>
            </w: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2.053.720,26</w:t>
            </w:r>
          </w:p>
        </w:tc>
        <w:tc>
          <w:tcPr>
            <w:tcW w:w="14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2.041.796,86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194,74%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99,42%</w:t>
            </w:r>
          </w:p>
        </w:tc>
      </w:tr>
      <w:tr>
        <w:trPr>
          <w:trHeight w:val="25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1.048.451,46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2.053.720,26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2.041.796,86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194,74%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99,42%</w:t>
            </w:r>
          </w:p>
        </w:tc>
      </w:tr>
      <w:tr>
        <w:trPr>
          <w:trHeight w:val="225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394.066,96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486.140,00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435.596,92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110,54%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89,60%</w:t>
            </w:r>
          </w:p>
        </w:tc>
      </w:tr>
      <w:tr>
        <w:trPr>
          <w:trHeight w:val="26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317.488,48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429.289,00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369.539,06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116,39%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86,08%</w:t>
            </w:r>
          </w:p>
        </w:tc>
      </w:tr>
      <w:tr>
        <w:trPr>
          <w:trHeight w:val="25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76.578,48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56.851,00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66.057,86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86,26%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116,19%</w:t>
            </w:r>
          </w:p>
        </w:tc>
      </w:tr>
      <w:tr>
        <w:trPr>
          <w:trHeight w:val="225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384.990,03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3.790.109,00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1.004.948,44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261,03%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26,52%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67.400,00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1.239.000,00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21.650,02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32,12%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1,75%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2.686,50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6.112,00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227,49%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46.255,21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34.125,00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73,78%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70,36%</w:t>
            </w:r>
          </w:p>
        </w:tc>
      </w:tr>
      <w:tr>
        <w:trPr>
          <w:trHeight w:val="264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56.006,14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114.902,96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1.641.979,00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296.053,83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257,66%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18,03%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97.739,22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534.623,00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440.728,22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450,92%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82,44%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sz w:val="18"/>
              </w:rPr>
            </w:pPr>
            <w:r>
              <w:rPr>
                <w:spacing w:val="-2"/>
                <w:sz w:val="18"/>
              </w:rPr>
              <w:t>319.895,00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206.279,77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64,48%</w:t>
            </w:r>
          </w:p>
        </w:tc>
      </w:tr>
      <w:tr>
        <w:trPr>
          <w:trHeight w:val="220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2.760,00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5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141.259,05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45.830,00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45.515,05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32,22%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99,31%</w:t>
            </w:r>
          </w:p>
        </w:tc>
      </w:tr>
      <w:tr>
        <w:trPr>
          <w:trHeight w:val="264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73.440,00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59.910,97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45.830,00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45.515,05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75,97%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99,31%</w:t>
            </w:r>
          </w:p>
        </w:tc>
      </w:tr>
      <w:tr>
        <w:trPr>
          <w:trHeight w:val="25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 nekretnina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vl.Općine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7.908,08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5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9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6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9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4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6" w:after="1"/>
        <w:rPr>
          <w:rFonts w:ascii="Segoe UI"/>
          <w:sz w:val="20"/>
        </w:rPr>
      </w:pP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82"/>
        <w:gridCol w:w="1840"/>
        <w:gridCol w:w="1568"/>
        <w:gridCol w:w="1481"/>
        <w:gridCol w:w="1106"/>
        <w:gridCol w:w="1220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6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8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1.971.527,50</w:t>
            </w:r>
          </w:p>
        </w:tc>
        <w:tc>
          <w:tcPr>
            <w:tcW w:w="1568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6.775.799,26</w:t>
            </w:r>
          </w:p>
        </w:tc>
        <w:tc>
          <w:tcPr>
            <w:tcW w:w="148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3.527.857,27</w:t>
            </w:r>
          </w:p>
        </w:tc>
        <w:tc>
          <w:tcPr>
            <w:tcW w:w="1106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178,94%</w:t>
            </w:r>
          </w:p>
        </w:tc>
        <w:tc>
          <w:tcPr>
            <w:tcW w:w="1220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52,07%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25" w:top="400" w:bottom="900" w:left="141" w:right="425"/>
        </w:sectPr>
      </w:pPr>
    </w:p>
    <w:p>
      <w:pPr>
        <w:spacing w:before="88"/>
        <w:ind w:left="161" w:right="0" w:firstLine="0"/>
        <w:jc w:val="left"/>
        <w:rPr>
          <w:rFonts w:ascii="Segoe UI" w:hAnsi="Segoe UI"/>
          <w:sz w:val="26"/>
        </w:rPr>
      </w:pPr>
      <w:bookmarkStart w:name="I. OPĆI DIO - A. RAČUN PRIHODA I RASHODA" w:id="14"/>
      <w:bookmarkEnd w:id="14"/>
      <w:r>
        <w:rPr/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spacing w:before="13"/>
        <w:rPr>
          <w:rFonts w:ascii="Segoe UI"/>
          <w:sz w:val="14"/>
        </w:rPr>
      </w:pP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6832"/>
        <w:gridCol w:w="1686"/>
        <w:gridCol w:w="1481"/>
        <w:gridCol w:w="1657"/>
        <w:gridCol w:w="1060"/>
        <w:gridCol w:w="1272"/>
      </w:tblGrid>
      <w:tr>
        <w:trPr>
          <w:trHeight w:val="590" w:hRule="atLeast"/>
        </w:trPr>
        <w:tc>
          <w:tcPr>
            <w:tcW w:w="1001" w:type="dxa"/>
            <w:shd w:val="clear" w:color="auto" w:fill="F0F0F0"/>
          </w:tcPr>
          <w:p>
            <w:pPr>
              <w:pStyle w:val="TableParagraph"/>
              <w:spacing w:before="88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853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381118</wp:posOffset>
                      </wp:positionV>
                      <wp:extent cx="9512935" cy="31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512935" cy="3175"/>
                                <a:chExt cx="9512935" cy="31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5129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2935" h="3175">
                                      <a:moveTo>
                                        <a:pt x="6982003" y="0"/>
                                      </a:moveTo>
                                      <a:lnTo>
                                        <a:pt x="6982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982003" y="3048"/>
                                      </a:lnTo>
                                      <a:lnTo>
                                        <a:pt x="6982003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037296" y="0"/>
                                      </a:moveTo>
                                      <a:lnTo>
                                        <a:pt x="6991223" y="0"/>
                                      </a:lnTo>
                                      <a:lnTo>
                                        <a:pt x="6982079" y="0"/>
                                      </a:lnTo>
                                      <a:lnTo>
                                        <a:pt x="6982079" y="3048"/>
                                      </a:lnTo>
                                      <a:lnTo>
                                        <a:pt x="6991223" y="3048"/>
                                      </a:lnTo>
                                      <a:lnTo>
                                        <a:pt x="8037296" y="3048"/>
                                      </a:lnTo>
                                      <a:lnTo>
                                        <a:pt x="8037296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046453" y="0"/>
                                      </a:moveTo>
                                      <a:lnTo>
                                        <a:pt x="8037322" y="0"/>
                                      </a:lnTo>
                                      <a:lnTo>
                                        <a:pt x="8037322" y="3048"/>
                                      </a:lnTo>
                                      <a:lnTo>
                                        <a:pt x="8046453" y="3048"/>
                                      </a:lnTo>
                                      <a:lnTo>
                                        <a:pt x="8046453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9512859" y="0"/>
                                      </a:moveTo>
                                      <a:lnTo>
                                        <a:pt x="8720074" y="0"/>
                                      </a:lnTo>
                                      <a:lnTo>
                                        <a:pt x="8710930" y="0"/>
                                      </a:lnTo>
                                      <a:lnTo>
                                        <a:pt x="8046466" y="0"/>
                                      </a:lnTo>
                                      <a:lnTo>
                                        <a:pt x="8046466" y="3048"/>
                                      </a:lnTo>
                                      <a:lnTo>
                                        <a:pt x="8710930" y="3048"/>
                                      </a:lnTo>
                                      <a:lnTo>
                                        <a:pt x="8720074" y="3048"/>
                                      </a:lnTo>
                                      <a:lnTo>
                                        <a:pt x="9512859" y="3048"/>
                                      </a:lnTo>
                                      <a:lnTo>
                                        <a:pt x="9512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0.009331pt;width:749.05pt;height:.25pt;mso-position-horizontal-relative:column;mso-position-vertical-relative:paragraph;z-index:-24462848" id="docshapegroup21" coordorigin="0,600" coordsize="14981,5">
                      <v:shape style="position:absolute;left:0;top:600;width:14981;height:5" id="docshape22" coordorigin="0,600" coordsize="14981,5" path="m10995,600l9526,600,9512,600,9512,600,7850,600,7846,600,7836,600,7831,600,7831,600,1013,600,999,600,0,600,0,605,999,605,1013,605,7831,605,7831,605,7836,605,7846,605,7850,605,9512,605,9512,605,9526,605,10995,605,10995,600xm12657,600l11010,600,10995,600,10995,605,11010,605,12657,605,12657,600xm12672,600l12657,600,12657,605,12672,605,12672,600xm14981,600l13732,600,13718,600,12672,600,12672,605,13718,605,13732,605,14981,605,14981,60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</wp:posOffset>
                      </wp:positionV>
                      <wp:extent cx="9512935" cy="317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512935" cy="3175"/>
                                <a:chExt cx="9512935" cy="31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5129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2935" h="3175">
                                      <a:moveTo>
                                        <a:pt x="4972850" y="0"/>
                                      </a:moveTo>
                                      <a:lnTo>
                                        <a:pt x="637336" y="0"/>
                                      </a:lnTo>
                                      <a:lnTo>
                                        <a:pt x="634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34288" y="3048"/>
                                      </a:lnTo>
                                      <a:lnTo>
                                        <a:pt x="637336" y="3048"/>
                                      </a:lnTo>
                                      <a:lnTo>
                                        <a:pt x="4972850" y="3048"/>
                                      </a:lnTo>
                                      <a:lnTo>
                                        <a:pt x="4972850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6042901" y="0"/>
                                      </a:moveTo>
                                      <a:lnTo>
                                        <a:pt x="6039917" y="0"/>
                                      </a:lnTo>
                                      <a:lnTo>
                                        <a:pt x="4975860" y="0"/>
                                      </a:lnTo>
                                      <a:lnTo>
                                        <a:pt x="4975860" y="3048"/>
                                      </a:lnTo>
                                      <a:lnTo>
                                        <a:pt x="6039866" y="3048"/>
                                      </a:lnTo>
                                      <a:lnTo>
                                        <a:pt x="6042901" y="3048"/>
                                      </a:lnTo>
                                      <a:lnTo>
                                        <a:pt x="6042901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6982003" y="0"/>
                                      </a:moveTo>
                                      <a:lnTo>
                                        <a:pt x="6042914" y="0"/>
                                      </a:lnTo>
                                      <a:lnTo>
                                        <a:pt x="6042914" y="3048"/>
                                      </a:lnTo>
                                      <a:lnTo>
                                        <a:pt x="6982003" y="3048"/>
                                      </a:lnTo>
                                      <a:lnTo>
                                        <a:pt x="6982003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6985114" y="0"/>
                                      </a:moveTo>
                                      <a:lnTo>
                                        <a:pt x="6982079" y="0"/>
                                      </a:lnTo>
                                      <a:lnTo>
                                        <a:pt x="6982079" y="3048"/>
                                      </a:lnTo>
                                      <a:lnTo>
                                        <a:pt x="6985114" y="3048"/>
                                      </a:lnTo>
                                      <a:lnTo>
                                        <a:pt x="6985114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037296" y="0"/>
                                      </a:moveTo>
                                      <a:lnTo>
                                        <a:pt x="6985127" y="0"/>
                                      </a:lnTo>
                                      <a:lnTo>
                                        <a:pt x="6985127" y="3048"/>
                                      </a:lnTo>
                                      <a:lnTo>
                                        <a:pt x="8037296" y="3048"/>
                                      </a:lnTo>
                                      <a:lnTo>
                                        <a:pt x="8037296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040357" y="0"/>
                                      </a:moveTo>
                                      <a:lnTo>
                                        <a:pt x="8037322" y="0"/>
                                      </a:lnTo>
                                      <a:lnTo>
                                        <a:pt x="8037322" y="3048"/>
                                      </a:lnTo>
                                      <a:lnTo>
                                        <a:pt x="8040357" y="3048"/>
                                      </a:lnTo>
                                      <a:lnTo>
                                        <a:pt x="8040357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713965" y="0"/>
                                      </a:moveTo>
                                      <a:lnTo>
                                        <a:pt x="8710930" y="0"/>
                                      </a:lnTo>
                                      <a:lnTo>
                                        <a:pt x="8040370" y="0"/>
                                      </a:lnTo>
                                      <a:lnTo>
                                        <a:pt x="8040370" y="3048"/>
                                      </a:lnTo>
                                      <a:lnTo>
                                        <a:pt x="8710930" y="3048"/>
                                      </a:lnTo>
                                      <a:lnTo>
                                        <a:pt x="8713965" y="3048"/>
                                      </a:lnTo>
                                      <a:lnTo>
                                        <a:pt x="8713965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9512859" y="0"/>
                                      </a:moveTo>
                                      <a:lnTo>
                                        <a:pt x="8713978" y="0"/>
                                      </a:lnTo>
                                      <a:lnTo>
                                        <a:pt x="8713978" y="3048"/>
                                      </a:lnTo>
                                      <a:lnTo>
                                        <a:pt x="9512859" y="3048"/>
                                      </a:lnTo>
                                      <a:lnTo>
                                        <a:pt x="9512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09341pt;width:749.05pt;height:.25pt;mso-position-horizontal-relative:column;mso-position-vertical-relative:paragraph;z-index:15731712" id="docshapegroup23" coordorigin="0,0" coordsize="14981,5">
                      <v:shape style="position:absolute;left:0;top:0;width:14981;height:5" id="docshape24" coordorigin="0,0" coordsize="14981,5" path="m7831,0l1004,0,999,0,0,0,0,5,999,5,1004,5,7831,5,7831,0xm9516,0l9512,0,9512,0,7836,0,7836,5,9512,5,9512,5,9516,5,9516,0xm10995,0l9516,0,9516,5,10995,5,10995,0xm11000,0l10995,0,10995,5,11000,5,11000,0xm12657,0l11000,0,11000,5,12657,5,12657,0xm12662,0l12657,0,12657,5,12662,5,12662,0xm13723,0l13718,0,12662,0,12662,5,13718,5,13723,5,13723,0xm14981,0l13723,0,13723,5,14981,5,14981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375022</wp:posOffset>
                      </wp:positionV>
                      <wp:extent cx="9512935" cy="317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512935" cy="3175"/>
                                <a:chExt cx="9512935" cy="31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5129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2935" h="3175">
                                      <a:moveTo>
                                        <a:pt x="6982003" y="0"/>
                                      </a:moveTo>
                                      <a:lnTo>
                                        <a:pt x="6982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982003" y="3048"/>
                                      </a:lnTo>
                                      <a:lnTo>
                                        <a:pt x="6982003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037296" y="0"/>
                                      </a:moveTo>
                                      <a:lnTo>
                                        <a:pt x="6991223" y="0"/>
                                      </a:lnTo>
                                      <a:lnTo>
                                        <a:pt x="6982079" y="0"/>
                                      </a:lnTo>
                                      <a:lnTo>
                                        <a:pt x="6982079" y="3048"/>
                                      </a:lnTo>
                                      <a:lnTo>
                                        <a:pt x="6991223" y="3048"/>
                                      </a:lnTo>
                                      <a:lnTo>
                                        <a:pt x="8037296" y="3048"/>
                                      </a:lnTo>
                                      <a:lnTo>
                                        <a:pt x="8037296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8046453" y="0"/>
                                      </a:moveTo>
                                      <a:lnTo>
                                        <a:pt x="8037322" y="0"/>
                                      </a:lnTo>
                                      <a:lnTo>
                                        <a:pt x="8037322" y="3048"/>
                                      </a:lnTo>
                                      <a:lnTo>
                                        <a:pt x="8046453" y="3048"/>
                                      </a:lnTo>
                                      <a:lnTo>
                                        <a:pt x="8046453" y="0"/>
                                      </a:lnTo>
                                      <a:close/>
                                    </a:path>
                                    <a:path w="9512935" h="3175">
                                      <a:moveTo>
                                        <a:pt x="9512859" y="0"/>
                                      </a:moveTo>
                                      <a:lnTo>
                                        <a:pt x="8720074" y="0"/>
                                      </a:lnTo>
                                      <a:lnTo>
                                        <a:pt x="8710930" y="0"/>
                                      </a:lnTo>
                                      <a:lnTo>
                                        <a:pt x="8046466" y="0"/>
                                      </a:lnTo>
                                      <a:lnTo>
                                        <a:pt x="8046466" y="3048"/>
                                      </a:lnTo>
                                      <a:lnTo>
                                        <a:pt x="8710930" y="3048"/>
                                      </a:lnTo>
                                      <a:lnTo>
                                        <a:pt x="8720074" y="3048"/>
                                      </a:lnTo>
                                      <a:lnTo>
                                        <a:pt x="9512859" y="3048"/>
                                      </a:lnTo>
                                      <a:lnTo>
                                        <a:pt x="9512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9.529341pt;width:749.05pt;height:.25pt;mso-position-horizontal-relative:column;mso-position-vertical-relative:paragraph;z-index:15732224" id="docshapegroup25" coordorigin="0,591" coordsize="14981,5">
                      <v:shape style="position:absolute;left:0;top:590;width:14981;height:5" id="docshape26" coordorigin="0,591" coordsize="14981,5" path="m10995,591l9526,591,9512,591,9512,591,7850,591,7846,591,7836,591,7831,591,7831,591,1013,591,999,591,0,591,0,595,999,595,1013,595,7831,595,7831,595,7836,595,7846,595,7850,595,9512,595,9512,595,9526,595,10995,595,10995,591xm12657,591l11010,591,10995,591,10995,595,11010,595,12657,595,12657,591xm12672,591l12657,591,12657,595,12672,595,12672,591xm14981,591l13732,591,13718,591,12672,591,12672,595,13718,595,13732,595,14981,595,14981,5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32" w:type="dxa"/>
            <w:tcBorders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88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86" w:type="dxa"/>
            <w:tcBorders>
              <w:lef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86"/>
              <w:ind w:left="62" w:right="175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1.1.2023.-31.12.2023.</w:t>
            </w:r>
          </w:p>
        </w:tc>
        <w:tc>
          <w:tcPr>
            <w:tcW w:w="1481" w:type="dxa"/>
            <w:shd w:val="clear" w:color="auto" w:fill="F0F0F0"/>
          </w:tcPr>
          <w:p>
            <w:pPr>
              <w:pStyle w:val="TableParagraph"/>
              <w:spacing w:line="235" w:lineRule="auto" w:before="86"/>
              <w:ind w:left="324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57" w:type="dxa"/>
            <w:shd w:val="clear" w:color="auto" w:fill="F0F0F0"/>
          </w:tcPr>
          <w:p>
            <w:pPr>
              <w:pStyle w:val="TableParagraph"/>
              <w:spacing w:line="235" w:lineRule="auto" w:before="86"/>
              <w:ind w:left="48" w:right="163" w:firstLine="4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60" w:type="dxa"/>
            <w:shd w:val="clear" w:color="auto" w:fill="F0F0F0"/>
          </w:tcPr>
          <w:p>
            <w:pPr>
              <w:pStyle w:val="TableParagraph"/>
              <w:spacing w:line="235" w:lineRule="auto" w:before="81"/>
              <w:ind w:left="125" w:right="375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72" w:type="dxa"/>
            <w:shd w:val="clear" w:color="auto" w:fill="F0F0F0"/>
          </w:tcPr>
          <w:p>
            <w:pPr>
              <w:pStyle w:val="TableParagraph"/>
              <w:spacing w:line="235" w:lineRule="auto" w:before="81"/>
              <w:ind w:left="159" w:right="553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3" w:hRule="atLeast"/>
        </w:trPr>
        <w:tc>
          <w:tcPr>
            <w:tcW w:w="10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8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322.403,69</w:t>
            </w:r>
          </w:p>
        </w:tc>
        <w:tc>
          <w:tcPr>
            <w:tcW w:w="14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433.676,26</w:t>
            </w:r>
          </w:p>
        </w:tc>
        <w:tc>
          <w:tcPr>
            <w:tcW w:w="1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402.527,61</w:t>
            </w:r>
          </w:p>
        </w:tc>
        <w:tc>
          <w:tcPr>
            <w:tcW w:w="10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124,85%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92,82%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94.254,68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147.427,00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122.689,89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130,17%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83,22%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Opće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228.149,01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286.249,26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279.837,72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122,66%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97,76%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44.551,27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123.280,00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120.954,22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271,49%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98,11%</w:t>
            </w:r>
          </w:p>
        </w:tc>
      </w:tr>
      <w:tr>
        <w:trPr>
          <w:trHeight w:val="269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29.199,00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89,04%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96,30%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sigurnost koji 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15.352,27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96.280,00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94.954,22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618,50%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98,62%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2"/>
                <w:sz w:val="18"/>
              </w:rPr>
              <w:t> poslovi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83.868,48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391.460,15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466,75%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84,55%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39.790,43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33.668,00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18.271,48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45,92%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54,27%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21.398,25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22.679,80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429.332,00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373.188,67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1645,47%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86,92%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121.485,93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188.026,00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117.563,40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96,77%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62,53%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103.381,82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115.026,00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93.619,81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90,56%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81,39%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18.104,11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23.943,59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132,25%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32,80%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740.585,72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4.578.501,00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1.722.198,92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232,55%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37,61%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Ulična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44.971,15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87.309,00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83.548,65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185,78%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95,69%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kom.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pogodnosti 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695.365,72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4.391.092,00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1.638.650,27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235,65%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37,32%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1.026,41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791,20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77,08%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79,12%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1.026,41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791,20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77,08%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79,12%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149.526,94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233.198,00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230.690,23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154,28%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98,92%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149.526,94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233.198,00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230.690,23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154,28%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  <w:tr>
        <w:trPr>
          <w:trHeight w:val="273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280.530,75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291.512,00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193.042,27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68,81%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66,22%</w:t>
            </w:r>
          </w:p>
        </w:tc>
      </w:tr>
      <w:tr>
        <w:trPr>
          <w:trHeight w:val="268" w:hRule="atLeast"/>
        </w:trPr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280.530,75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288.512,00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193.042,27</w:t>
            </w:r>
          </w:p>
        </w:tc>
        <w:tc>
          <w:tcPr>
            <w:tcW w:w="1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68,81%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66,91%</w:t>
            </w:r>
          </w:p>
        </w:tc>
      </w:tr>
      <w:tr>
        <w:trPr>
          <w:trHeight w:val="227" w:hRule="atLeast"/>
        </w:trPr>
        <w:tc>
          <w:tcPr>
            <w:tcW w:w="10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68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8" w:after="1"/>
        <w:rPr>
          <w:rFonts w:ascii="Segoe UI"/>
          <w:sz w:val="20"/>
        </w:rPr>
      </w:pP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44"/>
        <w:gridCol w:w="1752"/>
        <w:gridCol w:w="1565"/>
        <w:gridCol w:w="1390"/>
        <w:gridCol w:w="1098"/>
        <w:gridCol w:w="1245"/>
      </w:tblGrid>
      <w:tr>
        <w:trPr>
          <w:trHeight w:val="25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227.548,31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7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463.606,00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348.629,27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153,21%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75,20%</w:t>
            </w:r>
          </w:p>
        </w:tc>
      </w:tr>
      <w:tr>
        <w:trPr>
          <w:trHeight w:val="2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24.574,87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4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34.327,00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23.307,94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1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94,84%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67,90%</w:t>
            </w:r>
          </w:p>
        </w:tc>
      </w:tr>
      <w:tr>
        <w:trPr>
          <w:trHeight w:val="25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202.973,44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7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429.279,00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325.321,33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160,28%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75,78%</w:t>
            </w:r>
          </w:p>
        </w:tc>
      </w:tr>
    </w:tbl>
    <w:p>
      <w:pPr>
        <w:pStyle w:val="BodyText"/>
        <w:spacing w:before="26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179704</wp:posOffset>
                </wp:positionH>
                <wp:positionV relativeFrom="paragraph">
                  <wp:posOffset>352298</wp:posOffset>
                </wp:positionV>
                <wp:extent cx="9453880" cy="28829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889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4944745" y="0"/>
                                </a:moveTo>
                                <a:lnTo>
                                  <a:pt x="4944745" y="287019"/>
                                </a:lnTo>
                              </a:path>
                              <a:path w="9453880" h="287020">
                                <a:moveTo>
                                  <a:pt x="0" y="634"/>
                                </a:moveTo>
                                <a:lnTo>
                                  <a:pt x="9453880" y="63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089019" y="46990"/>
                            <a:ext cx="6845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290184" y="46990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1.971.527,50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78117" y="46990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6.775.799,26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278116" y="46990"/>
                            <a:ext cx="1337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2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3.527.857,27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178,94%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909431" y="46990"/>
                            <a:ext cx="395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52,07%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5pt;margin-top:27.740021pt;width:744.4pt;height:22.7pt;mso-position-horizontal-relative:page;mso-position-vertical-relative:paragraph;z-index:-15726592;mso-wrap-distance-left:0;mso-wrap-distance-right:0" id="docshapegroup27" coordorigin="283,555" coordsize="14888,454">
                <v:shape style="position:absolute;left:283;top:556;width:14888;height:452" id="docshape28" coordorigin="283,556" coordsize="14888,452" path="m8070,556l8070,1008m283,557l15171,557e" filled="false" stroked="true" strokeweight=".24pt" strokecolor="#000000">
                  <v:path arrowok="t"/>
                  <v:stroke dashstyle="solid"/>
                </v:shape>
                <v:shape style="position:absolute;left:6722;top:628;width:1078;height:202" type="#_x0000_t202" id="docshape2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614;top:628;width:1087;height:202" type="#_x0000_t202" id="docshape3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1.971.527,50</w:t>
                        </w:r>
                      </w:p>
                    </w:txbxContent>
                  </v:textbox>
                  <w10:wrap type="none"/>
                </v:shape>
                <v:shape style="position:absolute;left:10169;top:628;width:1087;height:202" type="#_x0000_t202" id="docshape3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6.775.799,26</w:t>
                        </w:r>
                      </w:p>
                    </w:txbxContent>
                  </v:textbox>
                  <w10:wrap type="none"/>
                </v:shape>
                <v:shape style="position:absolute;left:11744;top:628;width:2107;height:202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1382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3.527.857,27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178,94%</w:t>
                        </w:r>
                      </w:p>
                    </w:txbxContent>
                  </v:textbox>
                  <w10:wrap type="none"/>
                </v:shape>
                <v:shape style="position:absolute;left:14313;top:628;width:623;height:202" type="#_x0000_t202" id="docshape3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52,07%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625" w:top="260" w:bottom="900" w:left="141" w:right="425"/>
        </w:sectPr>
      </w:pPr>
    </w:p>
    <w:p>
      <w:pPr>
        <w:pStyle w:val="BodyText"/>
        <w:rPr>
          <w:rFonts w:ascii="Segoe UI"/>
          <w:sz w:val="15"/>
        </w:rPr>
      </w:pPr>
    </w:p>
    <w:p>
      <w:pPr>
        <w:pStyle w:val="BodyText"/>
        <w:spacing w:after="0"/>
        <w:rPr>
          <w:rFonts w:ascii="Segoe UI"/>
          <w:sz w:val="15"/>
        </w:rPr>
        <w:sectPr>
          <w:pgSz w:w="15850" w:h="12250" w:orient="landscape"/>
          <w:pgMar w:header="0" w:footer="625" w:top="1380" w:bottom="900" w:left="141" w:right="425"/>
        </w:sectPr>
      </w:pPr>
    </w:p>
    <w:p>
      <w:pPr>
        <w:pStyle w:val="BodyText"/>
        <w:spacing w:before="355"/>
        <w:rPr>
          <w:rFonts w:ascii="Segoe UI"/>
          <w:sz w:val="36"/>
        </w:rPr>
      </w:pPr>
    </w:p>
    <w:p>
      <w:pPr>
        <w:spacing w:before="0"/>
        <w:ind w:left="161" w:right="0" w:firstLine="0"/>
        <w:jc w:val="left"/>
        <w:rPr>
          <w:rFonts w:ascii="Segoe UI"/>
          <w:sz w:val="36"/>
        </w:rPr>
      </w:pPr>
      <w:r>
        <w:rPr>
          <w:rFonts w:ascii="Segoe UI"/>
          <w:spacing w:val="-10"/>
          <w:sz w:val="36"/>
        </w:rPr>
        <w:t>.</w:t>
      </w:r>
    </w:p>
    <w:p>
      <w:pPr>
        <w:pStyle w:val="Heading2"/>
        <w:spacing w:before="33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11"/>
        </w:rPr>
        <w:t> </w:t>
      </w:r>
      <w:r>
        <w:rPr/>
        <w:t>DIO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B.</w:t>
      </w:r>
      <w:r>
        <w:rPr>
          <w:spacing w:val="-8"/>
        </w:rPr>
        <w:t> </w:t>
      </w:r>
      <w:r>
        <w:rPr/>
        <w:t>RAČUN</w:t>
      </w:r>
      <w:r>
        <w:rPr>
          <w:spacing w:val="-11"/>
        </w:rPr>
        <w:t> </w:t>
      </w:r>
      <w:r>
        <w:rPr/>
        <w:t>FINANCIRANJA</w:t>
      </w:r>
      <w:r>
        <w:rPr>
          <w:spacing w:val="-5"/>
        </w:rPr>
        <w:t> </w:t>
      </w:r>
      <w:r>
        <w:rPr/>
        <w:t>PREMA</w:t>
      </w:r>
      <w:r>
        <w:rPr>
          <w:spacing w:val="-8"/>
        </w:rPr>
        <w:t> </w:t>
      </w:r>
      <w:r>
        <w:rPr/>
        <w:t>EKONOMSKOJ</w:t>
      </w:r>
      <w:r>
        <w:rPr>
          <w:spacing w:val="-10"/>
        </w:rPr>
        <w:t> </w:t>
      </w:r>
      <w:r>
        <w:rPr>
          <w:spacing w:val="-2"/>
        </w:rPr>
        <w:t>KLASIFIKACIJI</w:t>
      </w:r>
    </w:p>
    <w:p>
      <w:pPr>
        <w:pStyle w:val="BodyText"/>
        <w:spacing w:before="206"/>
        <w:rPr>
          <w:rFonts w:ascii="Segoe UI"/>
          <w:sz w:val="20"/>
        </w:r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6736"/>
        <w:gridCol w:w="1674"/>
        <w:gridCol w:w="1503"/>
        <w:gridCol w:w="1676"/>
        <w:gridCol w:w="1053"/>
        <w:gridCol w:w="1262"/>
      </w:tblGrid>
      <w:tr>
        <w:trPr>
          <w:trHeight w:val="571" w:hRule="atLeast"/>
        </w:trPr>
        <w:tc>
          <w:tcPr>
            <w:tcW w:w="100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83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left w:val="nil"/>
              <w:bottom w:val="double" w:sz="2" w:space="0" w:color="000000"/>
            </w:tcBorders>
            <w:shd w:val="clear" w:color="auto" w:fill="F0F0F0"/>
          </w:tcPr>
          <w:p>
            <w:pPr>
              <w:pStyle w:val="TableParagraph"/>
              <w:spacing w:before="83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74" w:type="dxa"/>
            <w:tcBorders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62" w:right="163" w:firstLine="4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1.1.2023.-31.12.2023.</w:t>
            </w:r>
          </w:p>
        </w:tc>
        <w:tc>
          <w:tcPr>
            <w:tcW w:w="150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321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81"/>
              <w:ind w:left="76" w:right="15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124" w:right="376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6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161" w:right="541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100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74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righ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35.217,16</w:t>
            </w:r>
          </w:p>
        </w:tc>
        <w:tc>
          <w:tcPr>
            <w:tcW w:w="150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41.000,00</w:t>
            </w:r>
          </w:p>
        </w:tc>
        <w:tc>
          <w:tcPr>
            <w:tcW w:w="167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05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114,00%</w:t>
            </w:r>
          </w:p>
        </w:tc>
        <w:tc>
          <w:tcPr>
            <w:tcW w:w="1262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38" w:lineRule="exact" w:before="20"/>
              <w:ind w:left="48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97,92%</w:t>
            </w:r>
          </w:p>
        </w:tc>
      </w:tr>
      <w:tr>
        <w:trPr>
          <w:trHeight w:val="263" w:hRule="atLeast"/>
        </w:trPr>
        <w:tc>
          <w:tcPr>
            <w:tcW w:w="10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6" w:type="dxa"/>
            <w:tcBorders>
              <w:left w:val="nil"/>
              <w:right w:val="nil"/>
            </w:tcBorders>
          </w:tcPr>
          <w:p>
            <w:pPr>
              <w:pStyle w:val="TableParagraph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 otplatu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7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35.217,16</w:t>
            </w:r>
          </w:p>
        </w:tc>
        <w:tc>
          <w:tcPr>
            <w:tcW w:w="15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67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114,00%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pStyle w:val="TableParagraph"/>
              <w:ind w:left="66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97,92%</w:t>
            </w:r>
          </w:p>
        </w:tc>
      </w:tr>
      <w:tr>
        <w:trPr>
          <w:trHeight w:val="259" w:hRule="atLeast"/>
        </w:trPr>
        <w:tc>
          <w:tcPr>
            <w:tcW w:w="10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3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36" w:type="dxa"/>
            <w:tcBorders>
              <w:left w:val="nil"/>
              <w:right w:val="nil"/>
            </w:tcBorders>
          </w:tcPr>
          <w:p>
            <w:pPr>
              <w:pStyle w:val="TableParagraph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drugih razina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67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35.217,16</w:t>
            </w:r>
          </w:p>
        </w:tc>
        <w:tc>
          <w:tcPr>
            <w:tcW w:w="15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ind w:left="92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114,00%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0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6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35.217,16</w:t>
            </w:r>
          </w:p>
        </w:tc>
        <w:tc>
          <w:tcPr>
            <w:tcW w:w="15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92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114,00%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6"/>
        <w:rPr>
          <w:rFonts w:ascii="Segoe UI"/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82"/>
        <w:gridCol w:w="1815"/>
        <w:gridCol w:w="1870"/>
        <w:gridCol w:w="1250"/>
        <w:gridCol w:w="1052"/>
        <w:gridCol w:w="1128"/>
      </w:tblGrid>
      <w:tr>
        <w:trPr>
          <w:trHeight w:val="273" w:hRule="atLeast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8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2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5"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5"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008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 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87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6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2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5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5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7" w:hRule="atLeast"/>
        </w:trPr>
        <w:tc>
          <w:tcPr>
            <w:tcW w:w="100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78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235" w:lineRule="auto" w:before="17"/>
              <w:ind w:left="158" w:right="210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 zajmovi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8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847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razina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8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8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8471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8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8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pgSz w:w="15850" w:h="12250" w:orient="landscape"/>
          <w:pgMar w:header="0" w:footer="625" w:top="1380" w:bottom="900" w:left="141" w:right="425"/>
        </w:sectPr>
      </w:pPr>
    </w:p>
    <w:p>
      <w:pPr>
        <w:pStyle w:val="BodyText"/>
        <w:rPr>
          <w:rFonts w:ascii="Segoe UI"/>
          <w:sz w:val="26"/>
        </w:rPr>
      </w:pP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207"/>
        <w:rPr>
          <w:rFonts w:ascii="Segoe UI"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195"/>
        <w:jc w:val="left"/>
        <w:rPr>
          <w:rFonts w:ascii="Segoe UI" w:hAnsi="Segoe UI"/>
          <w:sz w:val="26"/>
        </w:rPr>
      </w:pPr>
      <w:bookmarkStart w:name="I. OPĆI DIO - B. RAČUN FINANCIRANJA PREM" w:id="15"/>
      <w:bookmarkEnd w:id="15"/>
      <w:r>
        <w:rPr/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2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PRIMICI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"/>
        <w:gridCol w:w="6915"/>
        <w:gridCol w:w="1722"/>
        <w:gridCol w:w="1477"/>
        <w:gridCol w:w="1656"/>
        <w:gridCol w:w="1057"/>
        <w:gridCol w:w="1206"/>
      </w:tblGrid>
      <w:tr>
        <w:trPr>
          <w:trHeight w:val="585" w:hRule="atLeast"/>
        </w:trPr>
        <w:tc>
          <w:tcPr>
            <w:tcW w:w="861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15" w:type="dxa"/>
            <w:tcBorders>
              <w:top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105" w:right="169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477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316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56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44" w:right="166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7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122" w:right="375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auto" w:before="68"/>
              <w:ind w:left="154" w:right="492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58" w:hRule="atLeast"/>
        </w:trPr>
        <w:tc>
          <w:tcPr>
            <w:tcW w:w="861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5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9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22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9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477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9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56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9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7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9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9"/>
              <w:ind w:left="231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8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8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8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477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656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23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0" w:footer="625" w:top="1380" w:bottom="900" w:left="141" w:right="425"/>
        </w:sectPr>
      </w:pPr>
    </w:p>
    <w:p>
      <w:pPr>
        <w:pStyle w:val="BodyText"/>
        <w:spacing w:before="268"/>
        <w:rPr>
          <w:rFonts w:ascii="Segoe UI"/>
          <w:sz w:val="36"/>
        </w:rPr>
      </w:pPr>
    </w:p>
    <w:p>
      <w:pPr>
        <w:spacing w:before="1"/>
        <w:ind w:left="161" w:right="0" w:firstLine="0"/>
        <w:jc w:val="left"/>
        <w:rPr>
          <w:rFonts w:ascii="Segoe UI"/>
          <w:sz w:val="36"/>
        </w:rPr>
      </w:pPr>
      <w:bookmarkStart w:name="I. OPĆI DIO - B. RAČUN FINANCIRANJA PREM" w:id="16"/>
      <w:bookmarkEnd w:id="16"/>
      <w:r>
        <w:rPr/>
      </w:r>
      <w:r>
        <w:rPr>
          <w:rFonts w:ascii="Segoe UI"/>
          <w:spacing w:val="-10"/>
          <w:sz w:val="36"/>
        </w:rPr>
        <w:t>.</w:t>
      </w:r>
    </w:p>
    <w:p>
      <w:pPr>
        <w:pStyle w:val="Heading2"/>
        <w:numPr>
          <w:ilvl w:val="0"/>
          <w:numId w:val="3"/>
        </w:numPr>
        <w:tabs>
          <w:tab w:pos="357" w:val="left" w:leader="none"/>
        </w:tabs>
        <w:spacing w:line="240" w:lineRule="auto" w:before="18" w:after="0"/>
        <w:ind w:left="357" w:right="0" w:hanging="196"/>
        <w:jc w:val="left"/>
      </w:pPr>
      <w:r>
        <w:rPr/>
        <w:t>OPĆI</w:t>
      </w:r>
      <w:r>
        <w:rPr>
          <w:spacing w:val="-13"/>
        </w:rPr>
        <w:t> </w:t>
      </w:r>
      <w:r>
        <w:rPr/>
        <w:t>DIO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B.</w:t>
      </w:r>
      <w:r>
        <w:rPr>
          <w:spacing w:val="-10"/>
        </w:rPr>
        <w:t> </w:t>
      </w:r>
      <w:r>
        <w:rPr/>
        <w:t>RAČUN</w:t>
      </w:r>
      <w:r>
        <w:rPr>
          <w:spacing w:val="-12"/>
        </w:rPr>
        <w:t> </w:t>
      </w:r>
      <w:r>
        <w:rPr/>
        <w:t>FINANCIRANJA</w:t>
      </w:r>
      <w:r>
        <w:rPr>
          <w:spacing w:val="-6"/>
        </w:rPr>
        <w:t> </w:t>
      </w:r>
      <w:r>
        <w:rPr/>
        <w:t>PREMA</w:t>
      </w:r>
      <w:r>
        <w:rPr>
          <w:spacing w:val="-10"/>
        </w:rPr>
        <w:t> </w:t>
      </w:r>
      <w:r>
        <w:rPr/>
        <w:t>IZVORIMA</w:t>
      </w:r>
      <w:r>
        <w:rPr>
          <w:spacing w:val="-10"/>
        </w:rPr>
        <w:t> </w:t>
      </w:r>
      <w:r>
        <w:rPr/>
        <w:t>FINANCIRANJA</w:t>
      </w:r>
      <w:r>
        <w:rPr>
          <w:spacing w:val="-3"/>
        </w:rPr>
        <w:t> </w:t>
      </w:r>
      <w:r>
        <w:rPr/>
        <w:t>-</w:t>
      </w:r>
      <w:r>
        <w:rPr>
          <w:spacing w:val="-16"/>
        </w:rPr>
        <w:t> </w:t>
      </w:r>
      <w:r>
        <w:rPr>
          <w:spacing w:val="-2"/>
        </w:rPr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6783"/>
        <w:gridCol w:w="1721"/>
        <w:gridCol w:w="1478"/>
        <w:gridCol w:w="1653"/>
        <w:gridCol w:w="1056"/>
        <w:gridCol w:w="1205"/>
      </w:tblGrid>
      <w:tr>
        <w:trPr>
          <w:trHeight w:val="585" w:hRule="atLeast"/>
        </w:trPr>
        <w:tc>
          <w:tcPr>
            <w:tcW w:w="992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783" w:type="dxa"/>
            <w:tcBorders>
              <w:top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73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4"/>
              <w:ind w:left="106" w:right="167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478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4"/>
              <w:ind w:left="318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653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4"/>
              <w:ind w:left="50" w:right="157" w:firstLine="4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6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0"/>
              <w:ind w:left="126" w:right="370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6" w:space="0" w:color="000000"/>
            </w:tcBorders>
            <w:shd w:val="clear" w:color="auto" w:fill="F0F0F0"/>
          </w:tcPr>
          <w:p>
            <w:pPr>
              <w:pStyle w:val="TableParagraph"/>
              <w:spacing w:line="237" w:lineRule="auto" w:before="70"/>
              <w:ind w:left="159" w:right="486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53" w:hRule="atLeast"/>
        </w:trPr>
        <w:tc>
          <w:tcPr>
            <w:tcW w:w="992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5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783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primici</w:t>
            </w:r>
          </w:p>
        </w:tc>
        <w:tc>
          <w:tcPr>
            <w:tcW w:w="1721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35.217,16</w:t>
            </w:r>
          </w:p>
        </w:tc>
        <w:tc>
          <w:tcPr>
            <w:tcW w:w="1478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653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40.146,48</w:t>
            </w:r>
          </w:p>
        </w:tc>
        <w:tc>
          <w:tcPr>
            <w:tcW w:w="1056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left="12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114,00%</w:t>
            </w:r>
          </w:p>
        </w:tc>
        <w:tc>
          <w:tcPr>
            <w:tcW w:w="1205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209" w:lineRule="exact" w:before="24"/>
              <w:ind w:left="11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97,92%</w:t>
            </w:r>
          </w:p>
        </w:tc>
      </w:tr>
      <w:tr>
        <w:trPr>
          <w:trHeight w:val="268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35.217,16</w:t>
            </w:r>
          </w:p>
        </w:tc>
        <w:tc>
          <w:tcPr>
            <w:tcW w:w="1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97,92%</w:t>
            </w:r>
          </w:p>
        </w:tc>
      </w:tr>
      <w:tr>
        <w:trPr>
          <w:trHeight w:val="220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9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8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35.217,16</w:t>
            </w:r>
          </w:p>
        </w:tc>
        <w:tc>
          <w:tcPr>
            <w:tcW w:w="1478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41.000,00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40.146,48</w:t>
            </w:r>
          </w:p>
        </w:tc>
        <w:tc>
          <w:tcPr>
            <w:tcW w:w="105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23" w:right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114,00%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14" w:right="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97,92%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0" w:footer="625" w:top="1380" w:bottom="900" w:left="141" w:right="425"/>
        </w:sectPr>
      </w:pPr>
    </w:p>
    <w:p>
      <w:pPr>
        <w:spacing w:before="79"/>
        <w:ind w:left="156" w:right="0" w:firstLine="0"/>
        <w:jc w:val="left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ORGANIZACIJSKA</w:t>
      </w:r>
      <w:r>
        <w:rPr>
          <w:rFonts w:ascii="Segoe UI"/>
          <w:spacing w:val="3"/>
          <w:sz w:val="26"/>
        </w:rPr>
        <w:t> </w:t>
      </w:r>
      <w:r>
        <w:rPr>
          <w:rFonts w:ascii="Segoe UI"/>
          <w:spacing w:val="-2"/>
          <w:sz w:val="26"/>
        </w:rPr>
        <w:t>KLASIFIKACIJA</w:t>
      </w:r>
    </w:p>
    <w:p>
      <w:pPr>
        <w:spacing w:before="343"/>
        <w:ind w:left="161" w:right="0" w:firstLine="0"/>
        <w:jc w:val="left"/>
        <w:rPr>
          <w:rFonts w:ascii="Segoe UI"/>
          <w:sz w:val="36"/>
        </w:rPr>
      </w:pPr>
      <w:r>
        <w:rPr>
          <w:rFonts w:ascii="Segoe UI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138684</wp:posOffset>
                </wp:positionH>
                <wp:positionV relativeFrom="paragraph">
                  <wp:posOffset>449185</wp:posOffset>
                </wp:positionV>
                <wp:extent cx="9534525" cy="217805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534525" cy="2178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7"/>
                              <w:gridCol w:w="9039"/>
                              <w:gridCol w:w="1765"/>
                              <w:gridCol w:w="1702"/>
                              <w:gridCol w:w="1212"/>
                            </w:tblGrid>
                            <w:tr>
                              <w:trPr>
                                <w:trHeight w:val="589" w:hRule="atLeast"/>
                              </w:trPr>
                              <w:tc>
                                <w:tcPr>
                                  <w:tcW w:w="1177" w:type="dxa"/>
                                  <w:tcBorders>
                                    <w:top w:val="single" w:sz="2" w:space="0" w:color="000000"/>
                                    <w:bottom w:val="double" w:sz="6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86"/>
                                    <w:ind w:left="292" w:hanging="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Brojčana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9039" w:type="dxa"/>
                                  <w:tcBorders>
                                    <w:top w:val="single" w:sz="2" w:space="0" w:color="000000"/>
                                    <w:bottom w:val="double" w:sz="6" w:space="0" w:color="000000"/>
                                    <w:right w:val="single" w:sz="2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2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6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4"/>
                                    <w:ind w:left="599" w:hanging="19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4.rebalans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" w:space="0" w:color="000000"/>
                                    <w:bottom w:val="double" w:sz="6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4"/>
                                    <w:ind w:left="42" w:right="214" w:firstLine="42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31.12.2024.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double" w:sz="6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4"/>
                                    <w:ind w:left="164" w:right="488" w:firstLine="4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3/2*100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177" w:type="dxa"/>
                                  <w:tcBorders>
                                    <w:top w:val="double" w:sz="6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6" w:righ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9039" w:type="dxa"/>
                                  <w:tcBorders>
                                    <w:top w:val="double" w:sz="6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OPĆINSKO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VIJEĆE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OPĆINSKI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NAČELNIK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double" w:sz="6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124.602,00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double" w:sz="6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115.161,66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double" w:sz="6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1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92,42%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11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00101</w:t>
                                  </w:r>
                                </w:p>
                              </w:tc>
                              <w:tc>
                                <w:tcPr>
                                  <w:tcW w:w="9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OPĆINSKO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VIJEĆE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6.776,00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4.273,28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63,06%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1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00102</w:t>
                                  </w:r>
                                </w:p>
                              </w:tc>
                              <w:tc>
                                <w:tcPr>
                                  <w:tcW w:w="9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OPĆINSKI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NAČELNIK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117.826,00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1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110.888,38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94,11%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11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6" w:righ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9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JEDINSTVENI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UPRAVNI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ODJEL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6.692.197,26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1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3.452.842,09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0C4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51,60%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1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00201</w:t>
                                  </w:r>
                                </w:p>
                              </w:tc>
                              <w:tc>
                                <w:tcPr>
                                  <w:tcW w:w="9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JEDINSTVENI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ODJEL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6.692.197,26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1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3.452.842,09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4DFEB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51,60%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0216" w:type="dxa"/>
                                  <w:gridSpan w:val="2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6.816.799,26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3.568.003,75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3" w:right="7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52,34%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92pt;margin-top:35.368973pt;width:750.75pt;height:171.5pt;mso-position-horizontal-relative:page;mso-position-vertical-relative:paragraph;z-index:15732736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7"/>
                        <w:gridCol w:w="9039"/>
                        <w:gridCol w:w="1765"/>
                        <w:gridCol w:w="1702"/>
                        <w:gridCol w:w="1212"/>
                      </w:tblGrid>
                      <w:tr>
                        <w:trPr>
                          <w:trHeight w:val="589" w:hRule="atLeast"/>
                        </w:trPr>
                        <w:tc>
                          <w:tcPr>
                            <w:tcW w:w="1177" w:type="dxa"/>
                            <w:tcBorders>
                              <w:top w:val="single" w:sz="2" w:space="0" w:color="000000"/>
                              <w:bottom w:val="double" w:sz="6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line="235" w:lineRule="auto" w:before="86"/>
                              <w:ind w:left="292" w:hanging="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Brojčana</w:t>
                            </w:r>
                            <w:r>
                              <w:rPr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9039" w:type="dxa"/>
                            <w:tcBorders>
                              <w:top w:val="single" w:sz="2" w:space="0" w:color="000000"/>
                              <w:bottom w:val="double" w:sz="6" w:space="0" w:color="000000"/>
                              <w:right w:val="single" w:sz="2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before="78"/>
                              <w:ind w:left="32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6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line="237" w:lineRule="auto" w:before="74"/>
                              <w:ind w:left="599" w:hanging="19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4.rebalans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" w:space="0" w:color="000000"/>
                              <w:bottom w:val="double" w:sz="6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line="237" w:lineRule="auto" w:before="74"/>
                              <w:ind w:left="42" w:right="214" w:firstLine="42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31.12.2024.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double" w:sz="6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line="237" w:lineRule="auto" w:before="74"/>
                              <w:ind w:left="164" w:right="488" w:firstLine="4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3/2*100</w:t>
                            </w:r>
                          </w:p>
                        </w:tc>
                      </w:tr>
                      <w:tr>
                        <w:trPr>
                          <w:trHeight w:val="493" w:hRule="atLeast"/>
                        </w:trPr>
                        <w:tc>
                          <w:tcPr>
                            <w:tcW w:w="1177" w:type="dxa"/>
                            <w:tcBorders>
                              <w:top w:val="double" w:sz="6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24"/>
                              <w:ind w:left="86" w:righ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RAZDJEL: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9039" w:type="dxa"/>
                            <w:tcBorders>
                              <w:top w:val="double" w:sz="6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24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OPĆINSKO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VIJEĆE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NAČELNIK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double" w:sz="6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87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124.602,00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double" w:sz="6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87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115.161,66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double" w:sz="6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87"/>
                              <w:ind w:left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92,42%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11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00101</w:t>
                            </w:r>
                          </w:p>
                        </w:tc>
                        <w:tc>
                          <w:tcPr>
                            <w:tcW w:w="9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OPĆINSKO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VIJEĆE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73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6.776,00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73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4.273,28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73"/>
                              <w:ind w:left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63,06%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11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15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00102</w:t>
                            </w:r>
                          </w:p>
                        </w:tc>
                        <w:tc>
                          <w:tcPr>
                            <w:tcW w:w="9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15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NAČELNIK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73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117.826,00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73"/>
                              <w:ind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110.888,38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73"/>
                              <w:ind w:left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94,11%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11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15"/>
                              <w:ind w:left="86" w:righ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RAZDJEL: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9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15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ODJEL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73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6.692.197,26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73"/>
                              <w:ind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3.452.842,09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0C4"/>
                          </w:tcPr>
                          <w:p>
                            <w:pPr>
                              <w:pStyle w:val="TableParagraph"/>
                              <w:spacing w:before="73"/>
                              <w:ind w:left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51,60%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11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00201</w:t>
                            </w:r>
                          </w:p>
                        </w:tc>
                        <w:tc>
                          <w:tcPr>
                            <w:tcW w:w="9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ODJEL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69"/>
                              <w:ind w:right="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6.692.197,26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69"/>
                              <w:ind w:righ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3.452.842,09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4DFEB"/>
                          </w:tcPr>
                          <w:p>
                            <w:pPr>
                              <w:pStyle w:val="TableParagraph"/>
                              <w:spacing w:before="69"/>
                              <w:ind w:left="1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51,60%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10216" w:type="dxa"/>
                            <w:gridSpan w:val="2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6.816.799,26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3.568.003,75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3" w:right="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52,34%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egoe UI"/>
          <w:spacing w:val="-10"/>
          <w:sz w:val="36"/>
        </w:rPr>
        <w:t>.</w:t>
      </w:r>
    </w:p>
    <w:p>
      <w:pPr>
        <w:spacing w:after="0"/>
        <w:jc w:val="left"/>
        <w:rPr>
          <w:rFonts w:ascii="Segoe UI"/>
          <w:sz w:val="36"/>
        </w:rPr>
        <w:sectPr>
          <w:pgSz w:w="15850" w:h="12250" w:orient="landscape"/>
          <w:pgMar w:header="0" w:footer="625" w:top="1360" w:bottom="900" w:left="141" w:right="425"/>
        </w:sectPr>
      </w:pPr>
    </w:p>
    <w:p>
      <w:pPr>
        <w:pStyle w:val="Heading2"/>
        <w:numPr>
          <w:ilvl w:val="0"/>
          <w:numId w:val="3"/>
        </w:numPr>
        <w:tabs>
          <w:tab w:pos="422" w:val="left" w:leader="none"/>
        </w:tabs>
        <w:spacing w:line="240" w:lineRule="auto" w:before="79" w:after="0"/>
        <w:ind w:left="422" w:right="0" w:hanging="26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8855680">
                <wp:simplePos x="0" y="0"/>
                <wp:positionH relativeFrom="page">
                  <wp:posOffset>192023</wp:posOffset>
                </wp:positionH>
                <wp:positionV relativeFrom="paragraph">
                  <wp:posOffset>576404</wp:posOffset>
                </wp:positionV>
                <wp:extent cx="50165" cy="3041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016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egoe UI"/>
                                <w:sz w:val="36"/>
                              </w:rPr>
                            </w:pPr>
                            <w:r>
                              <w:rPr>
                                <w:rFonts w:ascii="Segoe UI"/>
                                <w:spacing w:val="-10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12pt;margin-top:45.386173pt;width:3.95pt;height:23.95pt;mso-position-horizontal-relative:page;mso-position-vertical-relative:paragraph;z-index:-24460800" type="#_x0000_t202" id="docshape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egoe UI"/>
                          <w:sz w:val="36"/>
                        </w:rPr>
                      </w:pPr>
                      <w:r>
                        <w:rPr>
                          <w:rFonts w:ascii="Segoe UI"/>
                          <w:spacing w:val="-10"/>
                          <w:sz w:val="3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POSEBNI</w:t>
      </w:r>
      <w:r>
        <w:rPr>
          <w:spacing w:val="-12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jc w:val="left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8948"/>
        <w:gridCol w:w="1563"/>
        <w:gridCol w:w="1826"/>
        <w:gridCol w:w="1233"/>
      </w:tblGrid>
      <w:tr>
        <w:trPr>
          <w:trHeight w:val="557" w:hRule="atLeast"/>
        </w:trPr>
        <w:tc>
          <w:tcPr>
            <w:tcW w:w="1344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6"/>
              <w:ind w:left="412" w:right="189" w:hanging="34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Brojčana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oznaka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48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73"/>
              <w:ind w:left="1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563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1"/>
              <w:ind w:left="499" w:right="203" w:hanging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4.rebalans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line="235" w:lineRule="auto" w:before="71"/>
              <w:ind w:left="206" w:right="17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63"/>
              <w:ind w:left="176" w:right="504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>
      <w:pPr>
        <w:pStyle w:val="BodyText"/>
        <w:spacing w:before="10"/>
        <w:rPr>
          <w:rFonts w:ascii="Segoe UI"/>
          <w:sz w:val="1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466"/>
        <w:gridCol w:w="4683"/>
        <w:gridCol w:w="1479"/>
        <w:gridCol w:w="1094"/>
      </w:tblGrid>
      <w:tr>
        <w:trPr>
          <w:trHeight w:val="50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15"/>
              <w:ind w:left="9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4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68"/>
              <w:ind w:right="42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124.602,00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68"/>
              <w:ind w:right="27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115.161,66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68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92,42%</w:t>
            </w:r>
          </w:p>
        </w:tc>
      </w:tr>
      <w:tr>
        <w:trPr>
          <w:trHeight w:val="56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00101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2"/>
                <w:sz w:val="18"/>
              </w:rPr>
              <w:t> VIJEĆE</w:t>
            </w:r>
          </w:p>
        </w:tc>
        <w:tc>
          <w:tcPr>
            <w:tcW w:w="4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6.776,00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4.273,28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63,06%</w:t>
            </w:r>
          </w:p>
        </w:tc>
      </w:tr>
    </w:tbl>
    <w:p>
      <w:pPr>
        <w:tabs>
          <w:tab w:pos="11416" w:val="left" w:leader="none"/>
          <w:tab w:pos="13044" w:val="left" w:leader="none"/>
          <w:tab w:pos="14225" w:val="left" w:leader="none"/>
        </w:tabs>
        <w:spacing w:before="26"/>
        <w:ind w:left="632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60"/>
          <w:sz w:val="18"/>
        </w:rPr>
        <w:t> </w:t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11"/>
          <w:sz w:val="18"/>
        </w:rPr>
        <w:t> </w:t>
      </w:r>
      <w:r>
        <w:rPr>
          <w:rFonts w:ascii="Calibri" w:hAnsi="Calibri"/>
          <w:spacing w:val="-2"/>
          <w:sz w:val="18"/>
        </w:rPr>
        <w:t>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6.776,00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4.273,28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63,06%</w:t>
      </w:r>
    </w:p>
    <w:p>
      <w:pPr>
        <w:pStyle w:val="BodyText"/>
        <w:rPr>
          <w:rFonts w:ascii="Calibri"/>
          <w:sz w:val="9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4"/>
        <w:gridCol w:w="8245"/>
        <w:gridCol w:w="2908"/>
        <w:gridCol w:w="1479"/>
        <w:gridCol w:w="1089"/>
      </w:tblGrid>
      <w:tr>
        <w:trPr>
          <w:trHeight w:val="441" w:hRule="atLeast"/>
        </w:trPr>
        <w:tc>
          <w:tcPr>
            <w:tcW w:w="1194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8245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908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6.776,00</w:t>
            </w:r>
          </w:p>
        </w:tc>
        <w:tc>
          <w:tcPr>
            <w:tcW w:w="1479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4.273,28</w:t>
            </w:r>
          </w:p>
        </w:tc>
        <w:tc>
          <w:tcPr>
            <w:tcW w:w="1089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87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63,06%</w:t>
            </w:r>
          </w:p>
        </w:tc>
      </w:tr>
      <w:tr>
        <w:trPr>
          <w:trHeight w:val="504" w:hRule="atLeast"/>
        </w:trPr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1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SJEDNICE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TIJELIMA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3.209,28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96,72%</w:t>
            </w:r>
          </w:p>
        </w:tc>
      </w:tr>
      <w:tr>
        <w:trPr>
          <w:trHeight w:val="340" w:hRule="atLeast"/>
        </w:trPr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5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3.209,28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96,72%</w:t>
            </w:r>
          </w:p>
        </w:tc>
      </w:tr>
      <w:tr>
        <w:trPr>
          <w:trHeight w:val="263" w:hRule="atLeast"/>
        </w:trPr>
        <w:tc>
          <w:tcPr>
            <w:tcW w:w="94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5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3.209,28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96,72%</w:t>
            </w:r>
          </w:p>
        </w:tc>
      </w:tr>
      <w:tr>
        <w:trPr>
          <w:trHeight w:val="264" w:hRule="atLeast"/>
        </w:trPr>
        <w:tc>
          <w:tcPr>
            <w:tcW w:w="94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73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3.209,28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BIRAČA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3.458,00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1.064,00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30,77%</w:t>
            </w:r>
          </w:p>
        </w:tc>
      </w:tr>
      <w:tr>
        <w:trPr>
          <w:trHeight w:val="335" w:hRule="atLeast"/>
        </w:trPr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3.458,00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1.064,00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30,77%</w:t>
            </w:r>
          </w:p>
        </w:tc>
      </w:tr>
      <w:tr>
        <w:trPr>
          <w:trHeight w:val="269" w:hRule="atLeast"/>
        </w:trPr>
        <w:tc>
          <w:tcPr>
            <w:tcW w:w="94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55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5"/>
              <w:rPr>
                <w:sz w:val="18"/>
              </w:rPr>
            </w:pPr>
            <w:r>
              <w:rPr>
                <w:spacing w:val="-2"/>
                <w:sz w:val="18"/>
              </w:rPr>
              <w:t>3.458,00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1.064,00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30,77%</w:t>
            </w:r>
          </w:p>
        </w:tc>
      </w:tr>
      <w:tr>
        <w:trPr>
          <w:trHeight w:val="259" w:hRule="atLeast"/>
        </w:trPr>
        <w:tc>
          <w:tcPr>
            <w:tcW w:w="94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73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1.064,00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00102</w:t>
            </w:r>
          </w:p>
        </w:tc>
        <w:tc>
          <w:tcPr>
            <w:tcW w:w="8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2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righ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117.826,00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110.888,38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15"/>
              <w:ind w:left="87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94,11%</w:t>
            </w:r>
          </w:p>
        </w:tc>
      </w:tr>
    </w:tbl>
    <w:p>
      <w:pPr>
        <w:tabs>
          <w:tab w:pos="11233" w:val="left" w:leader="none"/>
          <w:tab w:pos="12861" w:val="left" w:leader="none"/>
          <w:tab w:pos="14225" w:val="left" w:leader="none"/>
        </w:tabs>
        <w:spacing w:before="25"/>
        <w:ind w:left="632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60"/>
          <w:sz w:val="18"/>
        </w:rPr>
        <w:t> </w:t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11"/>
          <w:sz w:val="18"/>
        </w:rPr>
        <w:t> </w:t>
      </w:r>
      <w:r>
        <w:rPr>
          <w:rFonts w:ascii="Calibri" w:hAnsi="Calibri"/>
          <w:spacing w:val="-2"/>
          <w:sz w:val="18"/>
        </w:rPr>
        <w:t>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117.826,00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110.888,38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94,11%</w:t>
      </w:r>
    </w:p>
    <w:p>
      <w:pPr>
        <w:pStyle w:val="BodyText"/>
        <w:rPr>
          <w:rFonts w:ascii="Calibri"/>
          <w:sz w:val="9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69"/>
        <w:gridCol w:w="3258"/>
        <w:gridCol w:w="1505"/>
        <w:gridCol w:w="1089"/>
      </w:tblGrid>
      <w:tr>
        <w:trPr>
          <w:trHeight w:val="446" w:hRule="atLeast"/>
        </w:trPr>
        <w:tc>
          <w:tcPr>
            <w:tcW w:w="1191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0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1002</w:t>
            </w:r>
          </w:p>
        </w:tc>
        <w:tc>
          <w:tcPr>
            <w:tcW w:w="7869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258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117.826,00</w:t>
            </w:r>
          </w:p>
        </w:tc>
        <w:tc>
          <w:tcPr>
            <w:tcW w:w="1505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0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110.888,38</w:t>
            </w:r>
          </w:p>
        </w:tc>
        <w:tc>
          <w:tcPr>
            <w:tcW w:w="1089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0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94,11%</w:t>
            </w:r>
          </w:p>
        </w:tc>
      </w:tr>
      <w:tr>
        <w:trPr>
          <w:trHeight w:val="503" w:hRule="atLeast"/>
        </w:trPr>
        <w:tc>
          <w:tcPr>
            <w:tcW w:w="1191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786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3258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56.826,00</w:t>
            </w:r>
          </w:p>
        </w:tc>
        <w:tc>
          <w:tcPr>
            <w:tcW w:w="1505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54.409,60</w:t>
            </w:r>
          </w:p>
        </w:tc>
        <w:tc>
          <w:tcPr>
            <w:tcW w:w="1089" w:type="dxa"/>
            <w:tcBorders>
              <w:top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87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95,75%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625" w:top="1220" w:bottom="900" w:left="141" w:right="425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970"/>
        <w:gridCol w:w="3092"/>
        <w:gridCol w:w="1571"/>
        <w:gridCol w:w="1092"/>
      </w:tblGrid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56.826,00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54.409,60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9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95,75%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41.826,00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41.725,14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99,76%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34.871,39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5.753,75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12.684,46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84,56%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12.684,46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PRAZNIKA,BLAGDANA,MANIFESTACIJA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52.185,65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94,88%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52.185,65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9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94,88%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52.185,65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94,88%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6.402,51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45.783,14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A100068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SPONZORSTVA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POKROVITELJSTVA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4.293,13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71,55%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4.293,13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9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71,55%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4.293,13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71,55%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4.293,13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4470C4"/>
          </w:tcPr>
          <w:p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7970" w:type="dxa"/>
            <w:tcBorders>
              <w:top w:val="single" w:sz="2" w:space="0" w:color="000000"/>
            </w:tcBorders>
            <w:shd w:val="clear" w:color="auto" w:fill="4470C4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3092" w:type="dxa"/>
            <w:tcBorders>
              <w:top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63"/>
              <w:ind w:right="3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6.692.197,26</w:t>
            </w:r>
          </w:p>
        </w:tc>
        <w:tc>
          <w:tcPr>
            <w:tcW w:w="1571" w:type="dxa"/>
            <w:tcBorders>
              <w:top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63"/>
              <w:ind w:right="27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3.452.842,09</w:t>
            </w:r>
          </w:p>
        </w:tc>
        <w:tc>
          <w:tcPr>
            <w:tcW w:w="1092" w:type="dxa"/>
            <w:tcBorders>
              <w:top w:val="single" w:sz="2" w:space="0" w:color="000000"/>
            </w:tcBorders>
            <w:shd w:val="clear" w:color="auto" w:fill="4470C4"/>
          </w:tcPr>
          <w:p>
            <w:pPr>
              <w:pStyle w:val="TableParagraph"/>
              <w:spacing w:before="63"/>
              <w:ind w:left="2" w:righ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51,60%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footerReference w:type="default" r:id="rId9"/>
          <w:pgSz w:w="15850" w:h="12250" w:orient="landscape"/>
          <w:pgMar w:header="0" w:footer="651" w:top="340" w:bottom="840" w:left="141" w:right="425"/>
          <w:pgNumType w:start="17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510"/>
        <w:gridCol w:w="2567"/>
        <w:gridCol w:w="1518"/>
        <w:gridCol w:w="1123"/>
      </w:tblGrid>
      <w:tr>
        <w:trPr>
          <w:trHeight w:val="56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6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00201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6.692.197,26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6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3.452.842,09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4DFEB"/>
          </w:tcPr>
          <w:p>
            <w:pPr>
              <w:pStyle w:val="TableParagraph"/>
              <w:spacing w:before="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51,60%</w:t>
            </w:r>
          </w:p>
        </w:tc>
      </w:tr>
      <w:tr>
        <w:trPr>
          <w:trHeight w:val="316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0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0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1.970.118,26</w:t>
            </w:r>
          </w:p>
        </w:tc>
        <w:tc>
          <w:tcPr>
            <w:tcW w:w="1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0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1.966.781,68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0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99,83%</w:t>
            </w:r>
          </w:p>
        </w:tc>
      </w:tr>
      <w:tr>
        <w:trPr>
          <w:trHeight w:val="341" w:hRule="atLeast"/>
        </w:trPr>
        <w:tc>
          <w:tcPr>
            <w:tcW w:w="1177" w:type="dxa"/>
          </w:tcPr>
          <w:p>
            <w:pPr>
              <w:pStyle w:val="TableParagraph"/>
              <w:spacing w:before="44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510" w:type="dxa"/>
          </w:tcPr>
          <w:p>
            <w:pPr>
              <w:pStyle w:val="TableParagraph"/>
              <w:spacing w:before="44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567" w:type="dxa"/>
          </w:tcPr>
          <w:p>
            <w:pPr>
              <w:pStyle w:val="TableParagraph"/>
              <w:spacing w:before="44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429.289,00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369.539,06</w:t>
            </w:r>
          </w:p>
        </w:tc>
        <w:tc>
          <w:tcPr>
            <w:tcW w:w="1123" w:type="dxa"/>
          </w:tcPr>
          <w:p>
            <w:pPr>
              <w:pStyle w:val="TableParagraph"/>
              <w:spacing w:before="4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5"/>
              <w:ind w:right="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510" w:type="dxa"/>
          </w:tcPr>
          <w:p>
            <w:pPr>
              <w:pStyle w:val="TableParagraph"/>
              <w:spacing w:before="45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5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56.851,00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66.057,86</w:t>
            </w:r>
          </w:p>
        </w:tc>
        <w:tc>
          <w:tcPr>
            <w:tcW w:w="1123" w:type="dxa"/>
          </w:tcPr>
          <w:p>
            <w:pPr>
              <w:pStyle w:val="TableParagraph"/>
              <w:spacing w:before="4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116,19%</w:t>
            </w:r>
          </w:p>
        </w:tc>
      </w:tr>
      <w:tr>
        <w:trPr>
          <w:trHeight w:val="345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1.239.000,00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21.650,02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6.112,00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34.125,00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5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8510" w:type="dxa"/>
          </w:tcPr>
          <w:p>
            <w:pPr>
              <w:pStyle w:val="TableParagraph"/>
              <w:spacing w:before="45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67" w:type="dxa"/>
          </w:tcPr>
          <w:p>
            <w:pPr>
              <w:pStyle w:val="TableParagraph"/>
              <w:spacing w:before="45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1.641.979,00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296.053,83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4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8510" w:type="dxa"/>
          </w:tcPr>
          <w:p>
            <w:pPr>
              <w:pStyle w:val="TableParagraph"/>
              <w:spacing w:before="44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67" w:type="dxa"/>
          </w:tcPr>
          <w:p>
            <w:pPr>
              <w:pStyle w:val="TableParagraph"/>
              <w:spacing w:before="44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534.623,00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440.728,22</w:t>
            </w:r>
          </w:p>
        </w:tc>
        <w:tc>
          <w:tcPr>
            <w:tcW w:w="1123" w:type="dxa"/>
          </w:tcPr>
          <w:p>
            <w:pPr>
              <w:pStyle w:val="TableParagraph"/>
              <w:spacing w:before="4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319.895,00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206.279,77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4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510" w:type="dxa"/>
          </w:tcPr>
          <w:p>
            <w:pPr>
              <w:pStyle w:val="TableParagraph"/>
              <w:spacing w:before="44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567" w:type="dxa"/>
          </w:tcPr>
          <w:p>
            <w:pPr>
              <w:pStyle w:val="TableParagraph"/>
              <w:spacing w:before="44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4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5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8510" w:type="dxa"/>
          </w:tcPr>
          <w:p>
            <w:pPr>
              <w:pStyle w:val="TableParagraph"/>
              <w:spacing w:before="45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567" w:type="dxa"/>
          </w:tcPr>
          <w:p>
            <w:pPr>
              <w:pStyle w:val="TableParagraph"/>
              <w:spacing w:before="45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510" w:type="dxa"/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567" w:type="dxa"/>
          </w:tcPr>
          <w:p>
            <w:pPr>
              <w:pStyle w:val="TableParagraph"/>
              <w:spacing w:before="47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45.830,00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45.515,05</w:t>
            </w:r>
          </w:p>
        </w:tc>
        <w:tc>
          <w:tcPr>
            <w:tcW w:w="1123" w:type="dxa"/>
          </w:tcPr>
          <w:p>
            <w:pPr>
              <w:pStyle w:val="TableParagraph"/>
              <w:spacing w:before="4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99,31%</w:t>
            </w:r>
          </w:p>
        </w:tc>
      </w:tr>
      <w:tr>
        <w:trPr>
          <w:trHeight w:val="343" w:hRule="atLeast"/>
        </w:trPr>
        <w:tc>
          <w:tcPr>
            <w:tcW w:w="1177" w:type="dxa"/>
          </w:tcPr>
          <w:p>
            <w:pPr>
              <w:pStyle w:val="TableParagraph"/>
              <w:spacing w:before="44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8510" w:type="dxa"/>
          </w:tcPr>
          <w:p>
            <w:pPr>
              <w:pStyle w:val="TableParagraph"/>
              <w:spacing w:before="44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 nekretnina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vl.Općine</w:t>
            </w:r>
          </w:p>
        </w:tc>
        <w:tc>
          <w:tcPr>
            <w:tcW w:w="2567" w:type="dxa"/>
          </w:tcPr>
          <w:p>
            <w:pPr>
              <w:pStyle w:val="TableParagraph"/>
              <w:spacing w:before="44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4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>
            <w:pPr>
              <w:pStyle w:val="TableParagraph"/>
              <w:spacing w:before="4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81" w:hRule="atLeast"/>
        </w:trPr>
        <w:tc>
          <w:tcPr>
            <w:tcW w:w="1177" w:type="dxa"/>
            <w:tcBorders>
              <w:bottom w:val="single" w:sz="2" w:space="0" w:color="D4DFEB"/>
            </w:tcBorders>
          </w:tcPr>
          <w:p>
            <w:pPr>
              <w:pStyle w:val="TableParagraph"/>
              <w:spacing w:before="47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8510" w:type="dxa"/>
            <w:tcBorders>
              <w:bottom w:val="single" w:sz="2" w:space="0" w:color="D4DFEB"/>
            </w:tcBorders>
          </w:tcPr>
          <w:p>
            <w:pPr>
              <w:pStyle w:val="TableParagraph"/>
              <w:spacing w:before="47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567" w:type="dxa"/>
            <w:tcBorders>
              <w:bottom w:val="single" w:sz="2" w:space="0" w:color="D4DFEB"/>
            </w:tcBorders>
          </w:tcPr>
          <w:p>
            <w:pPr>
              <w:pStyle w:val="TableParagraph"/>
              <w:spacing w:before="4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18" w:type="dxa"/>
            <w:tcBorders>
              <w:bottom w:val="single" w:sz="2" w:space="0" w:color="D4DFEB"/>
            </w:tcBorders>
          </w:tcPr>
          <w:p>
            <w:pPr>
              <w:pStyle w:val="TableParagraph"/>
              <w:spacing w:before="47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bottom w:val="single" w:sz="2" w:space="0" w:color="D4DFEB"/>
            </w:tcBorders>
          </w:tcPr>
          <w:p>
            <w:pPr>
              <w:pStyle w:val="TableParagraph"/>
              <w:spacing w:before="47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446" w:hRule="atLeast"/>
        </w:trPr>
        <w:tc>
          <w:tcPr>
            <w:tcW w:w="1177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8510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67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363.801,26</w:t>
            </w:r>
          </w:p>
        </w:tc>
        <w:tc>
          <w:tcPr>
            <w:tcW w:w="1518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326.777,59</w:t>
            </w:r>
          </w:p>
        </w:tc>
        <w:tc>
          <w:tcPr>
            <w:tcW w:w="1123" w:type="dxa"/>
            <w:tcBorders>
              <w:top w:val="single" w:sz="2" w:space="0" w:color="D4DFEB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89,82%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104.891,26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93.892,52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89,51%</w:t>
            </w:r>
          </w:p>
        </w:tc>
      </w:tr>
      <w:tr>
        <w:trPr>
          <w:trHeight w:val="3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351"/>
              <w:rPr>
                <w:sz w:val="18"/>
              </w:rPr>
            </w:pPr>
            <w:r>
              <w:rPr>
                <w:spacing w:val="-2"/>
                <w:sz w:val="18"/>
              </w:rPr>
              <w:t>101.891,26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91.179,63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89,49%</w:t>
            </w: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93.339,26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87.051,63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93,26%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75.261,70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11.789,93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8.352,00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4.128,00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49,43%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Naknade 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2.413,32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1.361,75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187,93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163,79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pacing w:val="-4"/>
                <w:sz w:val="18"/>
              </w:rPr>
              <w:t>1,21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8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2"/>
                <w:sz w:val="18"/>
              </w:rPr>
              <w:t> kamate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51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56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1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2.712,89</w:t>
            </w:r>
          </w:p>
        </w:tc>
        <w:tc>
          <w:tcPr>
            <w:tcW w:w="112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90,43%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651" w:top="340" w:bottom="84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603"/>
        <w:gridCol w:w="2570"/>
        <w:gridCol w:w="1411"/>
        <w:gridCol w:w="1134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0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2.712,89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90,43%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2.712,89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SEMINARI,EDUKACIJE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ZAPOSLENICIMA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14.016,53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81,00%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17.304,00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14.016,53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81,00%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12.120,00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8.743,74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72,14%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8.743,74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5.184,00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5.272,79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101,71%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2.292,67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2.721,70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258,42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TELEFONA,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INTERNETA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POŠTARINE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13.413,99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85,95%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15.606,00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13.413,99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85,95%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15.606,00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13.413,99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85,95%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13.413,99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A100013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PROMIDŽBA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25.917,16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99,68%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25.917,16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25.917,16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 promidžbe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24.986,16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931,00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BANKARSKE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PLATNOG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PROMETA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4.995,87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UREDSKI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MATERIJAL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REDOVNOG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4.906,04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98,12%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4.906,04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98,12%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4.906,04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98,12%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4.906,04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A100017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TROŠKOVI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IZRADE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DOKUMENTACIJA,PLANOVA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SLUŽBI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92.826,74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100,90%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85.270,00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90.326,74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105,93%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81.952,00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89.201,74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108,85%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76.920,57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8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12.281,17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8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872"/>
        <w:gridCol w:w="2302"/>
        <w:gridCol w:w="1412"/>
        <w:gridCol w:w="1135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7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33,91%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1.125,00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1.805,00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1.805,00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4.925,00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50,76%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4.925,00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50,76%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44.047,41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73,41%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58.858,00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42.515,05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72,23%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366,00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17.492,00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2.368,57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13,54%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3425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odobrene,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nerealizirane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2.368,57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 primljenih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97,92%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40.146,48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1.142,00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1.532,36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134,18%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1.142,00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1.532,36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134,18%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najamnine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1.532,36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A100019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ČLANARINE,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PRISTROJBE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7.780,25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97,25%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7.780,25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129,67%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7.780,25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129,67%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7.652,81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127,44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K100119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VODOVODNOG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VODOODVODNJE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24.981,08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83,27%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24.981,08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169,94%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24.981,08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169,94%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> sektoru</w:t>
            </w:r>
          </w:p>
        </w:tc>
        <w:tc>
          <w:tcPr>
            <w:tcW w:w="2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24.981,08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87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0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859"/>
        <w:gridCol w:w="2274"/>
        <w:gridCol w:w="1455"/>
        <w:gridCol w:w="1132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5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27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> sektoru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407.891,00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302.932,93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74,27%</w:t>
            </w:r>
          </w:p>
        </w:tc>
      </w:tr>
      <w:tr>
        <w:trPr>
          <w:trHeight w:val="49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"RADOM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ZAJEDNICU"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RADOVI-REVITALIZACIJA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6.112,00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6.111,60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6.112,00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6.111,60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5.872,00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5.871,60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5.040,00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831,60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 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"ZAŽELI-PROGRAM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ŽENA"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401.779,00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296.821,33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73,88%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767,50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95,94%</w:t>
            </w:r>
          </w:p>
        </w:tc>
      </w:tr>
      <w:tr>
        <w:trPr>
          <w:trHeight w:val="25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767,50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95,94%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767,50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400.979,00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296.053,83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73,83%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358.861,00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279.475,83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77,88%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231.471,87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9.811,16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38.192,80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42.118,00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16.578,00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39,36%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6.054,00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10.404,00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6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6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6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18.517,08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6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50,73%</w:t>
            </w:r>
          </w:p>
        </w:tc>
      </w:tr>
      <w:tr>
        <w:trPr>
          <w:trHeight w:val="49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MREŽE 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PUTOVA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4.827,50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29,26%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2.529,00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18,06%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2.529,00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18,06%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2.529,00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2.298,50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2.298,50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298,50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A100091</w:t>
            </w:r>
          </w:p>
        </w:tc>
        <w:tc>
          <w:tcPr>
            <w:tcW w:w="8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1.701,14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42,53%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5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2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3.668,00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1.455,54</w:t>
            </w:r>
          </w:p>
        </w:tc>
        <w:tc>
          <w:tcPr>
            <w:tcW w:w="113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39,68%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651" w:top="320" w:bottom="88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045"/>
        <w:gridCol w:w="3080"/>
        <w:gridCol w:w="1503"/>
        <w:gridCol w:w="1087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04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80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3.668,00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1.455,54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122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39,68%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1.455,54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332,00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245,60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73,98%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332,00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245,60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73,98%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245,60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A100127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 PRODAJA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ZEMLJIŠTA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2.488,44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2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41,47%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2.488,44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22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71,10%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2.488,44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71,10%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2.488,44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A100163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ZEMLJIŠTA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22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2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469.000,00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435.565,57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122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92,87%</w:t>
            </w:r>
          </w:p>
        </w:tc>
      </w:tr>
      <w:tr>
        <w:trPr>
          <w:trHeight w:val="49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A100090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AGENCIJE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12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86,67%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2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UDRUGA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491,20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22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49,12%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491,20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2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49,12%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491,20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49,12%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491,20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22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86,29%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30.202,50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86,29%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30.202,50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86,29%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30.202,50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K100089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INDUSTRIJSKE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ZONE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62.622,50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22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69,58%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8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0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122" w:righ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 w:line="197" w:lineRule="exact"/>
        <w:jc w:val="center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813"/>
        <w:gridCol w:w="3317"/>
        <w:gridCol w:w="1457"/>
        <w:gridCol w:w="1132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81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31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62.622,50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156,56%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62.622,50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156,56%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62.622,50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PRISTUPNE CESTE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GOSPODARSKE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339.649,37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74.649,37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74.649,37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74.649,37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5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265.000,00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237.725,10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89,37%</w:t>
            </w: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 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51.509,22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103,02%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51.509,22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103,02%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51.509,22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103,02%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21.431,02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30.078,20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REDOVITO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PUTOVA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65.859,38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99,79%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13.427,00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37.488,43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279,20%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13.427,00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37.488,43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279,20%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37.488,43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 poljop.zemljišta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22.573,00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28.370,95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125,69%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22.573,00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28.370,95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125,69%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2"/>
                <w:sz w:val="18"/>
              </w:rPr>
              <w:t> održavanja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28.370,95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A100031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ZIMSKO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CESTA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651" w:top="320" w:bottom="880" w:left="141" w:right="425"/>
        </w:sectPr>
      </w:pPr>
    </w:p>
    <w:p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5823"/>
        <w:gridCol w:w="5357"/>
        <w:gridCol w:w="1457"/>
        <w:gridCol w:w="1077"/>
      </w:tblGrid>
      <w:tr>
        <w:trPr>
          <w:trHeight w:val="502" w:hRule="atLeast"/>
        </w:trPr>
        <w:tc>
          <w:tcPr>
            <w:tcW w:w="14890" w:type="dxa"/>
            <w:gridSpan w:val="5"/>
            <w:tcBorders>
              <w:top w:val="single" w:sz="4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8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5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26.742,50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83,57%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spacing w:before="10"/>
        <w:ind w:left="108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8856192">
                <wp:simplePos x="0" y="0"/>
                <wp:positionH relativeFrom="page">
                  <wp:posOffset>277368</wp:posOffset>
                </wp:positionH>
                <wp:positionV relativeFrom="paragraph">
                  <wp:posOffset>-504579</wp:posOffset>
                </wp:positionV>
                <wp:extent cx="9192260" cy="25019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919226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14" w:val="left" w:leader="none"/>
                                <w:tab w:pos="12652" w:val="left" w:leader="none"/>
                                <w:tab w:pos="13929" w:val="left" w:leader="none"/>
                              </w:tabs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GRAĐEVINA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JAVNE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ODVODNJE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OBORINSKIH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VODA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32.000,00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26.742,50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83,57%</w:t>
                            </w:r>
                          </w:p>
                          <w:p>
                            <w:pPr>
                              <w:spacing w:line="213" w:lineRule="exact" w:before="0"/>
                              <w:ind w:left="312" w:right="0" w:firstLine="0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A100136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84pt;margin-top:-39.730701pt;width:723.8pt;height:19.7pt;mso-position-horizontal-relative:page;mso-position-vertical-relative:paragraph;z-index:-24460288" type="#_x0000_t202" id="docshape37" filled="false" stroked="false">
                <v:textbox inset="0,0,0,0">
                  <w:txbxContent>
                    <w:p>
                      <w:pPr>
                        <w:tabs>
                          <w:tab w:pos="11014" w:val="left" w:leader="none"/>
                          <w:tab w:pos="12652" w:val="left" w:leader="none"/>
                          <w:tab w:pos="13929" w:val="left" w:leader="none"/>
                        </w:tabs>
                        <w:spacing w:line="18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Akt/projekt:</w:t>
                      </w:r>
                      <w:r>
                        <w:rPr>
                          <w:rFonts w:ascii="Calibri" w:hAnsi="Calibr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ODRŽAVANJE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GRAĐEVINA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JAVNE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ODVODNJE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OBORINSKIH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>VODA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32.000,00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26.742,50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83,57%</w:t>
                      </w:r>
                    </w:p>
                    <w:p>
                      <w:pPr>
                        <w:spacing w:line="213" w:lineRule="exact" w:before="0"/>
                        <w:ind w:left="312" w:right="0" w:firstLine="0"/>
                        <w:jc w:val="left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A100136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z w:val="18"/>
        </w:rPr>
        <w:t>32</w:t>
      </w:r>
      <w:r>
        <w:rPr>
          <w:rFonts w:ascii="Calibri"/>
          <w:spacing w:val="38"/>
          <w:sz w:val="18"/>
        </w:rPr>
        <w:t> </w:t>
      </w:r>
      <w:r>
        <w:rPr>
          <w:rFonts w:ascii="Calibri"/>
          <w:sz w:val="18"/>
        </w:rPr>
        <w:t>Materijalni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2"/>
          <w:sz w:val="18"/>
        </w:rPr>
        <w:t>rashodi</w:t>
      </w:r>
    </w:p>
    <w:p>
      <w:pPr>
        <w:tabs>
          <w:tab w:pos="2720" w:val="left" w:leader="none"/>
        </w:tabs>
        <w:spacing w:before="10"/>
        <w:ind w:left="1083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32.000,00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26.742,50</w:t>
      </w:r>
    </w:p>
    <w:p>
      <w:pPr>
        <w:spacing w:before="10"/>
        <w:ind w:left="511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83,57%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2778" w:space="7439"/>
            <w:col w:w="3452" w:space="40"/>
            <w:col w:w="1575"/>
          </w:cols>
        </w:sectPr>
      </w:pPr>
    </w:p>
    <w:p>
      <w:pPr>
        <w:pStyle w:val="BodyText"/>
        <w:spacing w:before="6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9054"/>
        <w:gridCol w:w="2171"/>
        <w:gridCol w:w="1409"/>
        <w:gridCol w:w="1084"/>
      </w:tblGrid>
      <w:tr>
        <w:trPr>
          <w:trHeight w:val="262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9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6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26.742,50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A100148</w:t>
            </w:r>
          </w:p>
        </w:tc>
        <w:tc>
          <w:tcPr>
            <w:tcW w:w="9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VOZILIMA</w:t>
            </w:r>
          </w:p>
        </w:tc>
        <w:tc>
          <w:tcPr>
            <w:tcW w:w="2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23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4.991,55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99,83%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2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2.234,96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44,70%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3"/>
        <w:gridCol w:w="4213"/>
        <w:gridCol w:w="1414"/>
        <w:gridCol w:w="1089"/>
      </w:tblGrid>
      <w:tr>
        <w:trPr>
          <w:trHeight w:val="216" w:hRule="atLeast"/>
        </w:trPr>
        <w:tc>
          <w:tcPr>
            <w:tcW w:w="81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2.234,96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87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44,70%</w:t>
            </w:r>
          </w:p>
        </w:tc>
      </w:tr>
      <w:tr>
        <w:trPr>
          <w:trHeight w:val="262" w:hRule="atLeast"/>
        </w:trPr>
        <w:tc>
          <w:tcPr>
            <w:tcW w:w="8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3224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 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665,30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3232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1.569,66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8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2.756,59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4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81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2.756,59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104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7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6572"/>
        <w:gridCol w:w="4611"/>
        <w:gridCol w:w="1455"/>
        <w:gridCol w:w="1085"/>
      </w:tblGrid>
      <w:tr>
        <w:trPr>
          <w:trHeight w:val="26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2.756,59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A100149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30.265,08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86,47%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30.265,08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86,47%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7"/>
        <w:gridCol w:w="4212"/>
        <w:gridCol w:w="1459"/>
        <w:gridCol w:w="1088"/>
      </w:tblGrid>
      <w:tr>
        <w:trPr>
          <w:trHeight w:val="211" w:hRule="atLeast"/>
        </w:trPr>
        <w:tc>
          <w:tcPr>
            <w:tcW w:w="8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30.265,08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86,47%</w:t>
            </w:r>
          </w:p>
        </w:tc>
      </w:tr>
      <w:tr>
        <w:trPr>
          <w:trHeight w:val="261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3223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1.672,62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3224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 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10.799,22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3227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Službena,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42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81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8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3232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17.793,24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069"/>
        <w:gridCol w:w="4156"/>
        <w:gridCol w:w="1409"/>
        <w:gridCol w:w="1084"/>
      </w:tblGrid>
      <w:tr>
        <w:trPr>
          <w:trHeight w:val="26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A100150</w:t>
            </w:r>
          </w:p>
        </w:tc>
        <w:tc>
          <w:tcPr>
            <w:tcW w:w="7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8.990,52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59,94%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55,00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0,37%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8"/>
        <w:gridCol w:w="4258"/>
        <w:gridCol w:w="1460"/>
        <w:gridCol w:w="1044"/>
      </w:tblGrid>
      <w:tr>
        <w:trPr>
          <w:trHeight w:val="213" w:hRule="atLeast"/>
        </w:trPr>
        <w:tc>
          <w:tcPr>
            <w:tcW w:w="81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55,00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40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0,37%</w:t>
            </w:r>
          </w:p>
        </w:tc>
      </w:tr>
      <w:tr>
        <w:trPr>
          <w:trHeight w:val="264" w:hRule="atLeast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3224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 dijelovi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55,00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3232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8.935,52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81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8.935,52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6468"/>
        <w:gridCol w:w="4711"/>
        <w:gridCol w:w="1457"/>
        <w:gridCol w:w="1084"/>
      </w:tblGrid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8.935,52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A100151</w:t>
            </w:r>
          </w:p>
        </w:tc>
        <w:tc>
          <w:tcPr>
            <w:tcW w:w="6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MRTVAČNICA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21.535,35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97,89%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21.535,35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97,89%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7"/>
        <w:gridCol w:w="4210"/>
        <w:gridCol w:w="1459"/>
        <w:gridCol w:w="1091"/>
      </w:tblGrid>
      <w:tr>
        <w:trPr>
          <w:trHeight w:val="210" w:hRule="atLeast"/>
        </w:trPr>
        <w:tc>
          <w:tcPr>
            <w:tcW w:w="8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21.535,35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97,89%</w:t>
            </w:r>
          </w:p>
        </w:tc>
      </w:tr>
      <w:tr>
        <w:trPr>
          <w:trHeight w:val="265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3223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853,13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3224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 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1.226,72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81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22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3232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2"/>
                <w:sz w:val="18"/>
              </w:rPr>
              <w:t> održavanja</w:t>
            </w:r>
          </w:p>
        </w:tc>
        <w:tc>
          <w:tcPr>
            <w:tcW w:w="42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22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19.455,50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5888"/>
        <w:gridCol w:w="5497"/>
        <w:gridCol w:w="1294"/>
        <w:gridCol w:w="1037"/>
      </w:tblGrid>
      <w:tr>
        <w:trPr>
          <w:trHeight w:val="502" w:hRule="atLeast"/>
        </w:trPr>
        <w:tc>
          <w:tcPr>
            <w:tcW w:w="14892" w:type="dxa"/>
            <w:gridSpan w:val="5"/>
            <w:tcBorders>
              <w:top w:val="single" w:sz="4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8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5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6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spacing w:before="10"/>
        <w:ind w:left="108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8856704">
                <wp:simplePos x="0" y="0"/>
                <wp:positionH relativeFrom="page">
                  <wp:posOffset>277368</wp:posOffset>
                </wp:positionH>
                <wp:positionV relativeFrom="paragraph">
                  <wp:posOffset>-504579</wp:posOffset>
                </wp:positionV>
                <wp:extent cx="9192260" cy="25019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19226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106" w:val="left" w:leader="none"/>
                                <w:tab w:pos="13065" w:val="left" w:leader="none"/>
                                <w:tab w:pos="14020" w:val="left" w:leader="none"/>
                              </w:tabs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ČISTOĆE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JAVNIH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POVRŠINA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  <w:p>
                            <w:pPr>
                              <w:spacing w:line="213" w:lineRule="exact" w:before="0"/>
                              <w:ind w:left="312" w:right="0" w:firstLine="0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A100158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84pt;margin-top:-39.730701pt;width:723.8pt;height:19.7pt;mso-position-horizontal-relative:page;mso-position-vertical-relative:paragraph;z-index:-24459776" type="#_x0000_t202" id="docshape38" filled="false" stroked="false">
                <v:textbox inset="0,0,0,0">
                  <w:txbxContent>
                    <w:p>
                      <w:pPr>
                        <w:tabs>
                          <w:tab w:pos="11106" w:val="left" w:leader="none"/>
                          <w:tab w:pos="13065" w:val="left" w:leader="none"/>
                          <w:tab w:pos="14020" w:val="left" w:leader="none"/>
                        </w:tabs>
                        <w:spacing w:line="18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Akt/projekt:</w:t>
                      </w:r>
                      <w:r>
                        <w:rPr>
                          <w:rFonts w:ascii="Calibri" w:hAnsi="Calibr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ODRŽAVANJE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ČISTOĆE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JAVNIH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POVRŠINA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5.000,00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0,00%</w:t>
                      </w:r>
                    </w:p>
                    <w:p>
                      <w:pPr>
                        <w:spacing w:line="213" w:lineRule="exact" w:before="0"/>
                        <w:ind w:left="312" w:right="0" w:firstLine="0"/>
                        <w:jc w:val="left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A100158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z w:val="18"/>
        </w:rPr>
        <w:t>32</w:t>
      </w:r>
      <w:r>
        <w:rPr>
          <w:rFonts w:ascii="Calibri"/>
          <w:spacing w:val="38"/>
          <w:sz w:val="18"/>
        </w:rPr>
        <w:t> </w:t>
      </w:r>
      <w:r>
        <w:rPr>
          <w:rFonts w:ascii="Calibri"/>
          <w:sz w:val="18"/>
        </w:rPr>
        <w:t>Materijalni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2"/>
          <w:sz w:val="18"/>
        </w:rPr>
        <w:t>rashodi</w:t>
      </w:r>
    </w:p>
    <w:p>
      <w:pPr>
        <w:tabs>
          <w:tab w:pos="3047" w:val="left" w:leader="none"/>
        </w:tabs>
        <w:spacing w:before="10"/>
        <w:ind w:left="1083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5.000,00</w:t>
      </w:r>
      <w:r>
        <w:rPr>
          <w:rFonts w:ascii="Calibri"/>
          <w:sz w:val="18"/>
        </w:rPr>
        <w:tab/>
      </w:r>
      <w:r>
        <w:rPr>
          <w:rFonts w:ascii="Calibri"/>
          <w:spacing w:val="-4"/>
          <w:sz w:val="18"/>
        </w:rPr>
        <w:t>0,00</w:t>
      </w:r>
    </w:p>
    <w:p>
      <w:pPr>
        <w:spacing w:before="10"/>
        <w:ind w:left="63" w:right="0" w:firstLine="0"/>
        <w:jc w:val="center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0,00%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2778" w:space="7531"/>
            <w:col w:w="3366" w:space="39"/>
            <w:col w:w="1570"/>
          </w:cols>
        </w:sectPr>
      </w:pPr>
    </w:p>
    <w:p>
      <w:pPr>
        <w:pStyle w:val="BodyText"/>
        <w:spacing w:before="6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6873"/>
        <w:gridCol w:w="4308"/>
        <w:gridCol w:w="1454"/>
        <w:gridCol w:w="1081"/>
      </w:tblGrid>
      <w:tr>
        <w:trPr>
          <w:trHeight w:val="262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A100164</w:t>
            </w:r>
          </w:p>
        </w:tc>
        <w:tc>
          <w:tcPr>
            <w:tcW w:w="6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POJAČANO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> CESTA</w:t>
            </w:r>
          </w:p>
        </w:tc>
        <w:tc>
          <w:tcPr>
            <w:tcW w:w="4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27.831,50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86,97%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1.831,50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5,72%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3"/>
        <w:gridCol w:w="4641"/>
        <w:gridCol w:w="1502"/>
        <w:gridCol w:w="1041"/>
      </w:tblGrid>
      <w:tr>
        <w:trPr>
          <w:trHeight w:val="216" w:hRule="atLeast"/>
        </w:trPr>
        <w:tc>
          <w:tcPr>
            <w:tcW w:w="77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1.831,50</w:t>
            </w:r>
          </w:p>
        </w:tc>
        <w:tc>
          <w:tcPr>
            <w:tcW w:w="10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52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5,72%</w:t>
            </w:r>
          </w:p>
        </w:tc>
      </w:tr>
      <w:tr>
        <w:trPr>
          <w:trHeight w:val="266" w:hRule="atLeast"/>
        </w:trPr>
        <w:tc>
          <w:tcPr>
            <w:tcW w:w="7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3232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1.831,50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7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54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7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77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946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46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0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7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324"/>
        <w:gridCol w:w="3826"/>
        <w:gridCol w:w="1498"/>
        <w:gridCol w:w="1073"/>
      </w:tblGrid>
      <w:tr>
        <w:trPr>
          <w:trHeight w:val="26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2.307.100,00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956.338,37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10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41,45%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K100005</w:t>
            </w:r>
          </w:p>
        </w:tc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05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8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spacing w:before="23"/>
        <w:ind w:left="108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42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Rashodi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za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nabavu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proizvedene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dugotrajne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2"/>
          <w:sz w:val="18"/>
        </w:rPr>
        <w:t>imovine</w:t>
      </w:r>
    </w:p>
    <w:p>
      <w:pPr>
        <w:tabs>
          <w:tab w:pos="3047" w:val="left" w:leader="none"/>
        </w:tabs>
        <w:spacing w:before="18"/>
        <w:ind w:left="1083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5.000,00</w:t>
      </w:r>
      <w:r>
        <w:rPr>
          <w:rFonts w:ascii="Calibri"/>
          <w:sz w:val="18"/>
        </w:rPr>
        <w:tab/>
      </w:r>
      <w:r>
        <w:rPr>
          <w:rFonts w:ascii="Calibri"/>
          <w:spacing w:val="-4"/>
          <w:sz w:val="18"/>
        </w:rPr>
        <w:t>0,00</w:t>
      </w:r>
    </w:p>
    <w:p>
      <w:pPr>
        <w:spacing w:before="18"/>
        <w:ind w:left="63" w:right="0" w:firstLine="0"/>
        <w:jc w:val="center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0,00%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5125" w:space="5184"/>
            <w:col w:w="3366" w:space="39"/>
            <w:col w:w="1570"/>
          </w:cols>
        </w:sectPr>
      </w:pPr>
    </w:p>
    <w:p>
      <w:pPr>
        <w:pStyle w:val="BodyText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6666"/>
        <w:gridCol w:w="4718"/>
        <w:gridCol w:w="1294"/>
        <w:gridCol w:w="1041"/>
      </w:tblGrid>
      <w:tr>
        <w:trPr>
          <w:trHeight w:val="267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6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K100007</w:t>
            </w:r>
          </w:p>
        </w:tc>
        <w:tc>
          <w:tcPr>
            <w:tcW w:w="6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SEOCE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SIČE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MAGIĆ</w:t>
            </w:r>
            <w:r>
              <w:rPr>
                <w:b/>
                <w:spacing w:val="-4"/>
                <w:sz w:val="18"/>
              </w:rPr>
              <w:t> MALA</w:t>
            </w:r>
          </w:p>
        </w:tc>
        <w:tc>
          <w:tcPr>
            <w:tcW w:w="4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5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1.200.000,00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spacing w:before="21"/>
        <w:ind w:left="108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42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Rashodi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za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nabavu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proizvedene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dugotrajne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pacing w:val="-2"/>
          <w:sz w:val="18"/>
        </w:rPr>
        <w:t>imovine</w:t>
      </w:r>
    </w:p>
    <w:p>
      <w:pPr>
        <w:tabs>
          <w:tab w:pos="3369" w:val="left" w:leader="none"/>
        </w:tabs>
        <w:spacing w:before="17"/>
        <w:ind w:left="1083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1.200.000,00</w:t>
      </w:r>
      <w:r>
        <w:rPr>
          <w:rFonts w:ascii="Calibri"/>
          <w:sz w:val="18"/>
        </w:rPr>
        <w:tab/>
      </w:r>
      <w:r>
        <w:rPr>
          <w:rFonts w:ascii="Calibri"/>
          <w:spacing w:val="-4"/>
          <w:sz w:val="18"/>
        </w:rPr>
        <w:t>0,00</w:t>
      </w:r>
    </w:p>
    <w:p>
      <w:pPr>
        <w:spacing w:before="17"/>
        <w:ind w:left="63" w:right="0" w:firstLine="0"/>
        <w:jc w:val="center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0,00%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5125" w:space="4862"/>
            <w:col w:w="3688" w:space="39"/>
            <w:col w:w="1570"/>
          </w:cols>
        </w:sectPr>
      </w:pPr>
    </w:p>
    <w:p>
      <w:pPr>
        <w:pStyle w:val="BodyText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6799"/>
        <w:gridCol w:w="4383"/>
        <w:gridCol w:w="1455"/>
        <w:gridCol w:w="1082"/>
      </w:tblGrid>
      <w:tr>
        <w:trPr>
          <w:trHeight w:val="267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7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2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K100081</w:t>
            </w:r>
          </w:p>
        </w:tc>
        <w:tc>
          <w:tcPr>
            <w:tcW w:w="6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DODATNA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PJEŠAČKIM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STAZAMA</w:t>
            </w:r>
          </w:p>
        </w:tc>
        <w:tc>
          <w:tcPr>
            <w:tcW w:w="4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14.330,44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95,54%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14.330,44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95,54%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spacing w:before="18"/>
        <w:ind w:left="108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45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Rashodi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za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dodatna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ulaganja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na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nefinancijskoj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2"/>
          <w:sz w:val="18"/>
        </w:rPr>
        <w:t>imovini</w:t>
      </w:r>
    </w:p>
    <w:p>
      <w:pPr>
        <w:tabs>
          <w:tab w:pos="2720" w:val="left" w:leader="none"/>
        </w:tabs>
        <w:spacing w:before="18"/>
        <w:ind w:left="1083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15.000,00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14.330,44</w:t>
      </w:r>
    </w:p>
    <w:p>
      <w:pPr>
        <w:spacing w:before="18"/>
        <w:ind w:left="506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95,54%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5284" w:space="4934"/>
            <w:col w:w="3452" w:space="39"/>
            <w:col w:w="1575"/>
          </w:cols>
        </w:sectPr>
      </w:pPr>
    </w:p>
    <w:p>
      <w:pPr>
        <w:pStyle w:val="BodyText"/>
        <w:spacing w:before="1"/>
        <w:rPr>
          <w:rFonts w:ascii="Calibri"/>
          <w:sz w:val="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9264"/>
        <w:gridCol w:w="2121"/>
        <w:gridCol w:w="1296"/>
        <w:gridCol w:w="1041"/>
      </w:tblGrid>
      <w:tr>
        <w:trPr>
          <w:trHeight w:val="28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9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14.330,44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5" w:lineRule="exact" w:before="0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K100167</w:t>
            </w:r>
          </w:p>
        </w:tc>
        <w:tc>
          <w:tcPr>
            <w:tcW w:w="92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0"/>
              <w:ind w:left="47" w:right="7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BILI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BRIG-NOVA </w:t>
            </w:r>
            <w:r>
              <w:rPr>
                <w:b/>
                <w:spacing w:val="-2"/>
                <w:sz w:val="18"/>
              </w:rPr>
              <w:t>KAPELA-BATRINA</w:t>
            </w:r>
          </w:p>
        </w:tc>
        <w:tc>
          <w:tcPr>
            <w:tcW w:w="2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left="199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left="52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2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4.787,00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1"/>
        <w:rPr>
          <w:rFonts w:ascii="Calibri"/>
          <w:sz w:val="3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1"/>
        <w:gridCol w:w="4500"/>
        <w:gridCol w:w="1294"/>
        <w:gridCol w:w="1043"/>
      </w:tblGrid>
      <w:tr>
        <w:trPr>
          <w:trHeight w:val="208" w:hRule="atLeast"/>
        </w:trPr>
        <w:tc>
          <w:tcPr>
            <w:tcW w:w="80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3111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664"/>
              <w:rPr>
                <w:sz w:val="18"/>
              </w:rPr>
            </w:pPr>
            <w:r>
              <w:rPr>
                <w:spacing w:val="-2"/>
                <w:sz w:val="18"/>
              </w:rPr>
              <w:t>4.787,00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5" w:lineRule="exact" w:before="0"/>
              <w:ind w:left="52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88" w:hRule="atLeast"/>
        </w:trPr>
        <w:tc>
          <w:tcPr>
            <w:tcW w:w="80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4264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1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8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2.813,00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45" w:hRule="atLeast"/>
        </w:trPr>
        <w:tc>
          <w:tcPr>
            <w:tcW w:w="80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10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64"/>
              <w:rPr>
                <w:sz w:val="18"/>
              </w:rPr>
            </w:pPr>
            <w:r>
              <w:rPr>
                <w:spacing w:val="-2"/>
                <w:sz w:val="18"/>
              </w:rPr>
              <w:t>2.813,00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52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0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763"/>
              <w:jc w:val="left"/>
              <w:rPr>
                <w:sz w:val="18"/>
              </w:rPr>
            </w:pPr>
            <w:r>
              <w:rPr>
                <w:sz w:val="18"/>
              </w:rPr>
              <w:t>4264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806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29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9427"/>
        <w:gridCol w:w="1707"/>
        <w:gridCol w:w="1452"/>
        <w:gridCol w:w="1132"/>
      </w:tblGrid>
      <w:tr>
        <w:trPr>
          <w:trHeight w:val="262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K100168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35" w:lineRule="auto" w:before="19"/>
              <w:ind w:left="45" w:right="4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INFRASTRUKTURE -NOVA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KAPELA-DONJI LIPOVAC-SREDNJI LIPOVAC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K100171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DIJELA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ULICE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KRALJA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TOMISLAVA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855.785,35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95,09%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653.755,56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217,92%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653.755,56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217,92%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653.755,56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202.029,79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67,34%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202.029,79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67,34%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202.029,79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K100178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PLATOA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ISPRED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MJESNOM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86.222,58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99,11%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89,00%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89,00%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41.772,58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80,33%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41.772,58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80,33%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41.772,58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133,33%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133,33%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PROSTORNO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71.232,53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74,20%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LEGALIZACIJA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ZGRADA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4.128,89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82,58%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2.684,69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8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17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2.684,69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 w:line="197" w:lineRule="exact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607"/>
        <w:gridCol w:w="3565"/>
        <w:gridCol w:w="1412"/>
        <w:gridCol w:w="1135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60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6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2.684,69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1.444,20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28,88%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1.444,20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28,88%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1.444,20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IZMJENE 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2"/>
                <w:sz w:val="18"/>
              </w:rPr>
              <w:t> PLANA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6,80%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POSTAVLJANJE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BOŽIČNH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DEKORACIJA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NABAVA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15.183,19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101,22%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11.933,19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149,16%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11.933,19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149,16%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11.933,19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46,43%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46,43%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K100180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PARKU NOVA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38.354,69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98,35%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16.704,67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222,73%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16.704,67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222,73%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16.704,67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31.500,00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21.650,02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68,73%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31.500,00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21.650,02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68,73%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21.650,02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2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 PARKU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BATRINA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11.865,76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98,88%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11.865,76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263,68%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11.865,76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263,68%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11.865,76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7607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565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74.950,00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71.851,09</w:t>
            </w:r>
          </w:p>
        </w:tc>
        <w:tc>
          <w:tcPr>
            <w:tcW w:w="1135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95,87%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spacing w:line="230" w:lineRule="auto" w:before="63"/>
        <w:ind w:left="608" w:right="0" w:hanging="313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8857216">
                <wp:simplePos x="0" y="0"/>
                <wp:positionH relativeFrom="page">
                  <wp:posOffset>179070</wp:posOffset>
                </wp:positionH>
                <wp:positionV relativeFrom="paragraph">
                  <wp:posOffset>18415</wp:posOffset>
                </wp:positionV>
                <wp:extent cx="9455785" cy="54356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9455785" cy="543560"/>
                          <a:chExt cx="9455785" cy="54356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53"/>
                            <a:ext cx="945578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23850">
                                <a:moveTo>
                                  <a:pt x="9455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455785" y="323850"/>
                                </a:lnTo>
                                <a:lnTo>
                                  <a:pt x="9455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" y="1523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0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23468"/>
                            <a:ext cx="945578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075">
                                <a:moveTo>
                                  <a:pt x="9455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455785" y="219075"/>
                                </a:lnTo>
                                <a:lnTo>
                                  <a:pt x="9455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" y="324104"/>
                            <a:ext cx="945388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780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</a:path>
                              <a:path w="9453880" h="217804">
                                <a:moveTo>
                                  <a:pt x="0" y="217804"/>
                                </a:moveTo>
                                <a:lnTo>
                                  <a:pt x="9453880" y="217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pt;margin-top:1.45pt;width:744.55pt;height:42.8pt;mso-position-horizontal-relative:page;mso-position-vertical-relative:paragraph;z-index:-24459264" id="docshapegroup39" coordorigin="282,29" coordsize="14891,856">
                <v:rect style="position:absolute;left:282;top:29;width:14891;height:510" id="docshape40" filled="true" fillcolor="#f0f0f0" stroked="false">
                  <v:fill type="solid"/>
                </v:rect>
                <v:line style="position:absolute" from="283,31" to="15171,31" stroked="true" strokeweight=".24pt" strokecolor="#000000">
                  <v:stroke dashstyle="solid"/>
                </v:line>
                <v:rect style="position:absolute;left:282;top:538;width:14891;height:345" id="docshape41" filled="true" fillcolor="#ccffcc" stroked="false">
                  <v:fill type="solid"/>
                </v:rect>
                <v:shape style="position:absolute;left:283;top:539;width:14888;height:343" id="docshape42" coordorigin="283,539" coordsize="14888,343" path="m283,539l15171,539m283,882l15171,882e" filled="false" stroked="true" strokeweight=".2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140970</wp:posOffset>
                </wp:positionH>
                <wp:positionV relativeFrom="paragraph">
                  <wp:posOffset>18415</wp:posOffset>
                </wp:positionV>
                <wp:extent cx="9535160" cy="197358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9535160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8"/>
                              <w:gridCol w:w="6757"/>
                              <w:gridCol w:w="4418"/>
                              <w:gridCol w:w="1411"/>
                              <w:gridCol w:w="1129"/>
                            </w:tblGrid>
                            <w:tr>
                              <w:trPr>
                                <w:trHeight w:val="1108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0F0F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pt;margin-top:1.450005pt;width:750.8pt;height:155.4pt;mso-position-horizontal-relative:page;mso-position-vertical-relative:paragraph;z-index:15735808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8"/>
                        <w:gridCol w:w="6757"/>
                        <w:gridCol w:w="4418"/>
                        <w:gridCol w:w="1411"/>
                        <w:gridCol w:w="1129"/>
                      </w:tblGrid>
                      <w:tr>
                        <w:trPr>
                          <w:trHeight w:val="1108" w:hRule="atLeast"/>
                        </w:trPr>
                        <w:tc>
                          <w:tcPr>
                            <w:tcW w:w="117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0F0F0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1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z w:val="18"/>
        </w:rPr>
        <w:t>Akt/projekt:</w:t>
      </w:r>
      <w:r>
        <w:rPr>
          <w:rFonts w:ascii="Calibri"/>
          <w:b/>
          <w:spacing w:val="63"/>
          <w:sz w:val="18"/>
        </w:rPr>
        <w:t> </w:t>
      </w:r>
      <w:r>
        <w:rPr>
          <w:rFonts w:ascii="Calibri"/>
          <w:b/>
          <w:sz w:val="18"/>
        </w:rPr>
        <w:t>DERATIZACIJA</w:t>
      </w:r>
      <w:r>
        <w:rPr>
          <w:rFonts w:ascii="Calibri"/>
          <w:b/>
          <w:spacing w:val="-8"/>
          <w:sz w:val="18"/>
        </w:rPr>
        <w:t> </w:t>
      </w:r>
      <w:r>
        <w:rPr>
          <w:rFonts w:ascii="Calibri"/>
          <w:b/>
          <w:sz w:val="18"/>
        </w:rPr>
        <w:t>I</w:t>
      </w:r>
      <w:r>
        <w:rPr>
          <w:rFonts w:ascii="Calibri"/>
          <w:b/>
          <w:spacing w:val="-8"/>
          <w:sz w:val="18"/>
        </w:rPr>
        <w:t> </w:t>
      </w:r>
      <w:r>
        <w:rPr>
          <w:rFonts w:ascii="Calibri"/>
          <w:b/>
          <w:sz w:val="18"/>
        </w:rPr>
        <w:t>DEZINSEKCIJA </w:t>
      </w:r>
      <w:r>
        <w:rPr>
          <w:rFonts w:ascii="Calibri"/>
          <w:b/>
          <w:spacing w:val="-2"/>
          <w:sz w:val="18"/>
        </w:rPr>
        <w:t>A100038</w:t>
      </w:r>
    </w:p>
    <w:p>
      <w:pPr>
        <w:spacing w:before="75"/>
        <w:ind w:left="632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32"/>
          <w:sz w:val="18"/>
        </w:rPr>
        <w:t> </w:t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pacing w:val="-2"/>
          <w:sz w:val="18"/>
        </w:rPr>
        <w:t>primici</w:t>
      </w:r>
    </w:p>
    <w:p>
      <w:pPr>
        <w:tabs>
          <w:tab w:pos="1933" w:val="left" w:leader="none"/>
          <w:tab w:pos="3210" w:val="left" w:leader="none"/>
        </w:tabs>
        <w:spacing w:before="56"/>
        <w:ind w:left="295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spacing w:val="-2"/>
          <w:sz w:val="18"/>
        </w:rPr>
        <w:t>51.950,00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47.825,00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92,06%</w:t>
      </w:r>
    </w:p>
    <w:p>
      <w:pPr>
        <w:pStyle w:val="BodyText"/>
        <w:spacing w:before="69"/>
        <w:rPr>
          <w:rFonts w:ascii="Calibri"/>
          <w:b/>
          <w:sz w:val="18"/>
        </w:rPr>
      </w:pPr>
    </w:p>
    <w:p>
      <w:pPr>
        <w:tabs>
          <w:tab w:pos="1933" w:val="left" w:leader="none"/>
          <w:tab w:pos="3210" w:val="left" w:leader="none"/>
        </w:tabs>
        <w:spacing w:before="0"/>
        <w:ind w:left="295" w:right="0" w:firstLine="0"/>
        <w:jc w:val="lef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48.750,00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39.700,00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81,44%</w:t>
      </w:r>
    </w:p>
    <w:p>
      <w:pPr>
        <w:spacing w:after="0"/>
        <w:jc w:val="left"/>
        <w:rPr>
          <w:rFonts w:ascii="Calibri"/>
          <w:sz w:val="18"/>
        </w:rPr>
        <w:sectPr>
          <w:pgSz w:w="15850" w:h="12250" w:orient="landscape"/>
          <w:pgMar w:header="0" w:footer="651" w:top="320" w:bottom="900" w:left="141" w:right="425"/>
          <w:cols w:num="2" w:equalWidth="0">
            <w:col w:w="3613" w:space="7402"/>
            <w:col w:w="4269"/>
          </w:cols>
        </w:sectPr>
      </w:pPr>
    </w:p>
    <w:p>
      <w:pPr>
        <w:tabs>
          <w:tab w:pos="11305" w:val="left" w:leader="none"/>
          <w:tab w:pos="12943" w:val="left" w:leader="none"/>
          <w:tab w:pos="14220" w:val="left" w:leader="none"/>
        </w:tabs>
        <w:spacing w:before="102"/>
        <w:ind w:left="108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32</w:t>
      </w:r>
      <w:r>
        <w:rPr>
          <w:rFonts w:ascii="Calibri"/>
          <w:spacing w:val="47"/>
          <w:sz w:val="18"/>
        </w:rPr>
        <w:t> </w:t>
      </w:r>
      <w:r>
        <w:rPr>
          <w:rFonts w:ascii="Calibri"/>
          <w:sz w:val="18"/>
        </w:rPr>
        <w:t>Materijalni</w:t>
      </w:r>
      <w:r>
        <w:rPr>
          <w:rFonts w:ascii="Calibri"/>
          <w:spacing w:val="-2"/>
          <w:sz w:val="18"/>
        </w:rPr>
        <w:t> rashodi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48.750,00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39.700,00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81,44%</w:t>
      </w:r>
    </w:p>
    <w:p>
      <w:pPr>
        <w:tabs>
          <w:tab w:pos="12943" w:val="left" w:leader="none"/>
        </w:tabs>
        <w:spacing w:before="49"/>
        <w:ind w:left="905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3234</w:t>
      </w:r>
      <w:r>
        <w:rPr>
          <w:rFonts w:ascii="Calibri"/>
          <w:spacing w:val="47"/>
          <w:sz w:val="18"/>
        </w:rPr>
        <w:t> </w:t>
      </w:r>
      <w:r>
        <w:rPr>
          <w:rFonts w:ascii="Calibri"/>
          <w:sz w:val="18"/>
        </w:rPr>
        <w:t>Komunalne</w:t>
      </w:r>
      <w:r>
        <w:rPr>
          <w:rFonts w:ascii="Calibri"/>
          <w:spacing w:val="-2"/>
          <w:sz w:val="18"/>
        </w:rPr>
        <w:t> usluge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39.700,00</w:t>
      </w:r>
    </w:p>
    <w:p>
      <w:pPr>
        <w:tabs>
          <w:tab w:pos="11406" w:val="left" w:leader="none"/>
          <w:tab w:pos="13044" w:val="left" w:leader="none"/>
          <w:tab w:pos="14138" w:val="left" w:leader="none"/>
        </w:tabs>
        <w:spacing w:before="50"/>
        <w:ind w:left="641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54</w:t>
      </w:r>
      <w:r>
        <w:rPr>
          <w:rFonts w:ascii="Calibri" w:hAnsi="Calibri"/>
          <w:spacing w:val="45"/>
          <w:sz w:val="18"/>
        </w:rPr>
        <w:t> </w:t>
      </w:r>
      <w:r>
        <w:rPr>
          <w:rFonts w:ascii="Calibri" w:hAnsi="Calibri"/>
          <w:spacing w:val="-2"/>
          <w:sz w:val="18"/>
        </w:rPr>
        <w:t>Pomoći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3.200,00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8.125,00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253,91%</w:t>
      </w:r>
    </w:p>
    <w:p>
      <w:pPr>
        <w:tabs>
          <w:tab w:pos="11430" w:val="left" w:leader="none"/>
          <w:tab w:pos="13068" w:val="left" w:leader="none"/>
          <w:tab w:pos="14129" w:val="left" w:leader="none"/>
        </w:tabs>
        <w:spacing w:before="126"/>
        <w:ind w:left="108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32</w:t>
      </w:r>
      <w:r>
        <w:rPr>
          <w:rFonts w:ascii="Calibri"/>
          <w:spacing w:val="47"/>
          <w:sz w:val="18"/>
        </w:rPr>
        <w:t> </w:t>
      </w:r>
      <w:r>
        <w:rPr>
          <w:rFonts w:ascii="Calibri"/>
          <w:sz w:val="18"/>
        </w:rPr>
        <w:t>Materijalni</w:t>
      </w:r>
      <w:r>
        <w:rPr>
          <w:rFonts w:ascii="Calibri"/>
          <w:spacing w:val="-2"/>
          <w:sz w:val="18"/>
        </w:rPr>
        <w:t> rashodi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3.200,00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8.125,00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253,91%</w:t>
      </w:r>
    </w:p>
    <w:p>
      <w:pPr>
        <w:tabs>
          <w:tab w:pos="13068" w:val="left" w:leader="none"/>
        </w:tabs>
        <w:spacing w:before="49"/>
        <w:ind w:left="905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3234</w:t>
      </w:r>
      <w:r>
        <w:rPr>
          <w:rFonts w:ascii="Calibri"/>
          <w:spacing w:val="47"/>
          <w:sz w:val="18"/>
        </w:rPr>
        <w:t> </w:t>
      </w:r>
      <w:r>
        <w:rPr>
          <w:rFonts w:ascii="Calibri"/>
          <w:sz w:val="18"/>
        </w:rPr>
        <w:t>Komunalne</w:t>
      </w:r>
      <w:r>
        <w:rPr>
          <w:rFonts w:ascii="Calibri"/>
          <w:spacing w:val="-2"/>
          <w:sz w:val="18"/>
        </w:rPr>
        <w:t> usluge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8.125,00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spacing w:line="218" w:lineRule="exact" w:before="54"/>
        <w:ind w:left="0" w:right="36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Akt/projekt:</w:t>
      </w:r>
    </w:p>
    <w:p>
      <w:pPr>
        <w:spacing w:line="218" w:lineRule="exact" w:before="0"/>
        <w:ind w:left="0" w:right="0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A100039</w:t>
      </w:r>
    </w:p>
    <w:p>
      <w:pPr>
        <w:tabs>
          <w:tab w:pos="10090" w:val="left" w:leader="none"/>
          <w:tab w:pos="11727" w:val="left" w:leader="none"/>
          <w:tab w:pos="12913" w:val="left" w:leader="none"/>
        </w:tabs>
        <w:spacing w:before="49"/>
        <w:ind w:left="49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b/>
          <w:sz w:val="18"/>
        </w:rPr>
        <w:t>FINANCIRANJE</w:t>
      </w:r>
      <w:r>
        <w:rPr>
          <w:rFonts w:ascii="Calibri" w:hAnsi="Calibri"/>
          <w:b/>
          <w:spacing w:val="-1"/>
          <w:sz w:val="18"/>
        </w:rPr>
        <w:t> </w:t>
      </w:r>
      <w:r>
        <w:rPr>
          <w:rFonts w:ascii="Calibri" w:hAnsi="Calibri"/>
          <w:b/>
          <w:sz w:val="18"/>
        </w:rPr>
        <w:t>RADA</w:t>
      </w:r>
      <w:r>
        <w:rPr>
          <w:rFonts w:ascii="Calibri" w:hAnsi="Calibri"/>
          <w:b/>
          <w:spacing w:val="-7"/>
          <w:sz w:val="18"/>
        </w:rPr>
        <w:t> </w:t>
      </w:r>
      <w:r>
        <w:rPr>
          <w:rFonts w:ascii="Calibri" w:hAnsi="Calibri"/>
          <w:b/>
          <w:sz w:val="18"/>
        </w:rPr>
        <w:t>SKLONIŠTA</w:t>
      </w:r>
      <w:r>
        <w:rPr>
          <w:rFonts w:ascii="Calibri" w:hAnsi="Calibri"/>
          <w:b/>
          <w:spacing w:val="-6"/>
          <w:sz w:val="18"/>
        </w:rPr>
        <w:t> </w:t>
      </w:r>
      <w:r>
        <w:rPr>
          <w:rFonts w:ascii="Calibri" w:hAnsi="Calibri"/>
          <w:b/>
          <w:sz w:val="18"/>
        </w:rPr>
        <w:t>ZA</w:t>
      </w:r>
      <w:r>
        <w:rPr>
          <w:rFonts w:ascii="Calibri" w:hAnsi="Calibri"/>
          <w:b/>
          <w:spacing w:val="-7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ŽIVOTINJE</w:t>
      </w: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b/>
          <w:spacing w:val="-2"/>
          <w:sz w:val="18"/>
        </w:rPr>
        <w:t>3.000,00</w:t>
      </w: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b/>
          <w:spacing w:val="-2"/>
          <w:sz w:val="18"/>
        </w:rPr>
        <w:t>1.703,48</w:t>
      </w: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b/>
          <w:spacing w:val="-2"/>
          <w:sz w:val="18"/>
        </w:rPr>
        <w:t>56,78%</w:t>
      </w:r>
    </w:p>
    <w:p>
      <w:pPr>
        <w:spacing w:after="0"/>
        <w:jc w:val="left"/>
        <w:rPr>
          <w:rFonts w:ascii="Calibri" w:hAnsi="Calibri"/>
          <w:b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2" w:equalWidth="0">
            <w:col w:w="1272" w:space="40"/>
            <w:col w:w="13972"/>
          </w:cols>
        </w:sectPr>
      </w:pPr>
    </w:p>
    <w:p>
      <w:pPr>
        <w:tabs>
          <w:tab w:pos="11440" w:val="left" w:leader="none"/>
          <w:tab w:pos="13077" w:val="left" w:leader="none"/>
          <w:tab w:pos="14258" w:val="left" w:leader="none"/>
        </w:tabs>
        <w:spacing w:before="68"/>
        <w:ind w:left="641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spacing w:val="46"/>
          <w:sz w:val="18"/>
        </w:rPr>
        <w:t> </w:t>
      </w:r>
      <w:r>
        <w:rPr>
          <w:rFonts w:ascii="Calibri" w:hAnsi="Calibri"/>
          <w:sz w:val="18"/>
        </w:rPr>
        <w:t>Opći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prihodi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2"/>
          <w:sz w:val="18"/>
        </w:rPr>
        <w:t> primici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3.000,00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1.703,48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56,78%</w:t>
      </w:r>
    </w:p>
    <w:p>
      <w:pPr>
        <w:spacing w:after="0"/>
        <w:jc w:val="left"/>
        <w:rPr>
          <w:rFonts w:ascii="Calibri" w:hAns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spacing w:before="121"/>
        <w:ind w:left="1083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32</w:t>
      </w:r>
      <w:r>
        <w:rPr>
          <w:rFonts w:ascii="Calibri"/>
          <w:spacing w:val="38"/>
          <w:sz w:val="18"/>
        </w:rPr>
        <w:t> </w:t>
      </w:r>
      <w:r>
        <w:rPr>
          <w:rFonts w:ascii="Calibri"/>
          <w:sz w:val="18"/>
        </w:rPr>
        <w:t>Materijalni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2"/>
          <w:sz w:val="18"/>
        </w:rPr>
        <w:t>rashodi</w:t>
      </w:r>
    </w:p>
    <w:p>
      <w:pPr>
        <w:spacing w:before="49"/>
        <w:ind w:left="901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179704</wp:posOffset>
                </wp:positionH>
                <wp:positionV relativeFrom="paragraph">
                  <wp:posOffset>20324</wp:posOffset>
                </wp:positionV>
                <wp:extent cx="945388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0">
                              <a:moveTo>
                                <a:pt x="0" y="0"/>
                              </a:moveTo>
                              <a:lnTo>
                                <a:pt x="945388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14.15pt,1.600383pt" to="758.55pt,1.60038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sz w:val="18"/>
        </w:rPr>
        <w:t>3236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Zdravstvene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i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veterinarske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2"/>
          <w:sz w:val="18"/>
        </w:rPr>
        <w:t>usluge</w:t>
      </w:r>
    </w:p>
    <w:p>
      <w:pPr>
        <w:tabs>
          <w:tab w:pos="1680" w:val="left" w:leader="none"/>
        </w:tabs>
        <w:spacing w:before="121"/>
        <w:ind w:left="0" w:right="0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3.000,00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1.703,48</w:t>
      </w:r>
    </w:p>
    <w:p>
      <w:pPr>
        <w:spacing w:before="4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1.703,48</w:t>
      </w:r>
    </w:p>
    <w:p>
      <w:pPr>
        <w:spacing w:before="121"/>
        <w:ind w:left="501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56,78%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3791" w:space="6700"/>
            <w:col w:w="3189" w:space="40"/>
            <w:col w:w="1564"/>
          </w:cols>
        </w:sectPr>
      </w:pPr>
    </w:p>
    <w:p>
      <w:pPr>
        <w:pStyle w:val="BodyText"/>
        <w:spacing w:before="5"/>
        <w:rPr>
          <w:rFonts w:ascii="Calibr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7249"/>
        <w:gridCol w:w="3930"/>
        <w:gridCol w:w="1410"/>
        <w:gridCol w:w="1131"/>
      </w:tblGrid>
      <w:tr>
        <w:trPr>
          <w:trHeight w:val="282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SMEĆA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6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6" w:lineRule="exact" w:before="0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19.276,15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6" w:lineRule="exact" w:before="0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128,51%</w:t>
            </w:r>
          </w:p>
        </w:tc>
      </w:tr>
      <w:tr>
        <w:trPr>
          <w:trHeight w:val="340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16.096,70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143,72%</w:t>
            </w:r>
          </w:p>
        </w:tc>
      </w:tr>
      <w:tr>
        <w:trPr>
          <w:trHeight w:val="264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16.096,70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143,72%</w:t>
            </w:r>
          </w:p>
        </w:tc>
      </w:tr>
      <w:tr>
        <w:trPr>
          <w:trHeight w:val="259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16.096,70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3.179,45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83,67%</w:t>
            </w:r>
          </w:p>
        </w:tc>
      </w:tr>
      <w:tr>
        <w:trPr>
          <w:trHeight w:val="26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3.179,45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83,67%</w:t>
            </w:r>
          </w:p>
        </w:tc>
      </w:tr>
      <w:tr>
        <w:trPr>
          <w:trHeight w:val="264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82,50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3.096,95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6" w:lineRule="exact" w:before="0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A100159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ŽIVOTINJA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3.046,46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60,93%</w:t>
            </w:r>
          </w:p>
        </w:tc>
      </w:tr>
      <w:tr>
        <w:trPr>
          <w:trHeight w:val="341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3.046,46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60,93%</w:t>
            </w:r>
          </w:p>
        </w:tc>
      </w:tr>
      <w:tr>
        <w:trPr>
          <w:trHeight w:val="259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3.046,46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76,16%</w:t>
            </w:r>
          </w:p>
        </w:tc>
      </w:tr>
      <w:tr>
        <w:trPr>
          <w:trHeight w:val="268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3.046,46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34.438,00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32.112,50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93,25%</w:t>
            </w:r>
          </w:p>
        </w:tc>
      </w:tr>
      <w:tr>
        <w:trPr>
          <w:trHeight w:val="50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6" w:lineRule="exact" w:before="0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>
        <w:trPr>
          <w:trHeight w:val="336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>
        <w:trPr>
          <w:trHeight w:val="26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1.735,00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57,64%</w:t>
            </w:r>
          </w:p>
        </w:tc>
      </w:tr>
      <w:tr>
        <w:trPr>
          <w:trHeight w:val="218" w:hRule="atLeast"/>
        </w:trPr>
        <w:tc>
          <w:tcPr>
            <w:tcW w:w="11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7693"/>
        <w:gridCol w:w="3482"/>
        <w:gridCol w:w="1413"/>
        <w:gridCol w:w="1136"/>
      </w:tblGrid>
      <w:tr>
        <w:trPr>
          <w:trHeight w:val="1108" w:hRule="atLeast"/>
        </w:trPr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5" w:lineRule="exact" w:before="25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858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-1405</wp:posOffset>
                      </wp:positionV>
                      <wp:extent cx="9455785" cy="5435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455785" cy="543560"/>
                                <a:chExt cx="9455785" cy="5435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53"/>
                                  <a:ext cx="945578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323850">
                                      <a:moveTo>
                                        <a:pt x="9455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9455785" y="323850"/>
                                      </a:lnTo>
                                      <a:lnTo>
                                        <a:pt x="9455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" y="1523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0">
                                      <a:moveTo>
                                        <a:pt x="0" y="0"/>
                                      </a:moveTo>
                                      <a:lnTo>
                                        <a:pt x="945388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23468"/>
                                  <a:ext cx="945578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075">
                                      <a:moveTo>
                                        <a:pt x="9455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9455785" y="219075"/>
                                      </a:lnTo>
                                      <a:lnTo>
                                        <a:pt x="9455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" y="324104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0" y="0"/>
                                      </a:moveTo>
                                      <a:lnTo>
                                        <a:pt x="9453880" y="0"/>
                                      </a:lnTo>
                                    </a:path>
                                    <a:path w="9453880" h="217804">
                                      <a:moveTo>
                                        <a:pt x="0" y="217804"/>
                                      </a:moveTo>
                                      <a:lnTo>
                                        <a:pt x="9453880" y="217804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10669pt;width:744.55pt;height:42.8pt;mso-position-horizontal-relative:column;mso-position-vertical-relative:paragraph;z-index:-24457728" id="docshapegroup44" coordorigin="0,-2" coordsize="14891,856">
                      <v:rect style="position:absolute;left:0;top:-2;width:14891;height:510" id="docshape45" filled="true" fillcolor="#f0f0f0" stroked="false">
                        <v:fill type="solid"/>
                      </v:rect>
                      <v:line style="position:absolute" from="1,0" to="14889,0" stroked="true" strokeweight=".24pt" strokecolor="#000000">
                        <v:stroke dashstyle="solid"/>
                      </v:line>
                      <v:rect style="position:absolute;left:0;top:507;width:14891;height:345" id="docshape46" filled="true" fillcolor="#ccffcc" stroked="false">
                        <v:fill type="solid"/>
                      </v:rect>
                      <v:shape style="position:absolute;left:1;top:508;width:14888;height:343" id="docshape47" coordorigin="1,508" coordsize="14888,343" path="m1,508l14889,508m1,851l14889,851e" filled="false" stroked="true" strokeweight=".2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5" w:lineRule="exact" w:before="0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A100043</w:t>
            </w:r>
          </w:p>
          <w:p>
            <w:pPr>
              <w:pStyle w:val="TableParagraph"/>
              <w:spacing w:before="73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10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PROVEDBA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  <w:p>
            <w:pPr>
              <w:pStyle w:val="TableParagraph"/>
              <w:spacing w:line="320" w:lineRule="atLeast" w:before="184"/>
              <w:ind w:left="44" w:right="5404" w:hanging="2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primici Materijalni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23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7.438,00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3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7.438,00</w:t>
            </w:r>
          </w:p>
          <w:p>
            <w:pPr>
              <w:pStyle w:val="TableParagraph"/>
              <w:spacing w:before="102"/>
              <w:ind w:left="23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4.764,00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6.112,50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5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6.112,50</w:t>
            </w:r>
          </w:p>
          <w:p>
            <w:pPr>
              <w:pStyle w:val="TableParagraph"/>
              <w:spacing w:before="102"/>
              <w:ind w:left="5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4.612,50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82,18%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82,18%</w:t>
            </w:r>
          </w:p>
          <w:p>
            <w:pPr>
              <w:pStyle w:val="TableParagraph"/>
              <w:spacing w:before="102"/>
              <w:ind w:left="3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96,82%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4.612,50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1.174,00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A100076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5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MJERE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52.327,00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42.307,94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80,85%</w:t>
            </w:r>
          </w:p>
        </w:tc>
      </w:tr>
      <w:tr>
        <w:trPr>
          <w:trHeight w:val="50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2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A100046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DONACIJE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ZNAČAJA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4.327,00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2.309,40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53,37%</w:t>
            </w:r>
          </w:p>
        </w:tc>
      </w:tr>
      <w:tr>
        <w:trPr>
          <w:trHeight w:val="335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4.327,00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2.309,40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53,37%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temelju 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2.327,00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2.309,40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99,24%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2.309,40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A100047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POKLON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PAKETA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PRIGODOM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BLAGDANA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5.728,54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81,84%</w:t>
            </w: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5.728,54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81,84%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5.728,54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81,84%</w:t>
            </w: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5.728,54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A100048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JEDNOKRATNE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44,50%</w:t>
            </w: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44,50%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temelju 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44,50%</w:t>
            </w: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20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 ZA</w:t>
            </w:r>
            <w:r>
              <w:rPr>
                <w:b/>
                <w:spacing w:val="-2"/>
                <w:sz w:val="18"/>
              </w:rPr>
              <w:t> NOVOROĐENČAD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4.820,00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68,86%</w:t>
            </w: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4.820,00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68,86%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temelju 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64,00%</w:t>
            </w:r>
          </w:p>
        </w:tc>
      </w:tr>
      <w:tr>
        <w:trPr>
          <w:trHeight w:val="232" w:hRule="atLeast"/>
        </w:trPr>
        <w:tc>
          <w:tcPr>
            <w:tcW w:w="11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1" w:top="34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776"/>
        <w:gridCol w:w="3356"/>
        <w:gridCol w:w="1411"/>
        <w:gridCol w:w="1175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7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56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182"/>
              <w:rPr>
                <w:sz w:val="18"/>
              </w:rPr>
            </w:pPr>
            <w:r>
              <w:rPr>
                <w:spacing w:val="-2"/>
                <w:sz w:val="18"/>
              </w:rPr>
              <w:t>1.620,00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81,00%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2"/>
              <w:rPr>
                <w:sz w:val="18"/>
              </w:rPr>
            </w:pPr>
            <w:r>
              <w:rPr>
                <w:spacing w:val="-2"/>
                <w:sz w:val="18"/>
              </w:rPr>
              <w:t>1.620,00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A100098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KRIŽA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A100115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RJEŠAVANJA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PITANJA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OBITELJI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105,00%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temelju 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105,00%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178.235,03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99,02%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OBJEKATA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117.716,27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98,92%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117.716,27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356,72%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28.282,00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33.556,27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118,65%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2"/>
              <w:rPr>
                <w:sz w:val="18"/>
              </w:rPr>
            </w:pPr>
            <w:r>
              <w:rPr>
                <w:spacing w:val="-2"/>
                <w:sz w:val="18"/>
              </w:rPr>
              <w:t>1.449,51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32.106,76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1.718,00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84.160,00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4898,72%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82.442,50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2"/>
              <w:rPr>
                <w:sz w:val="18"/>
              </w:rPr>
            </w:pPr>
            <w:r>
              <w:rPr>
                <w:spacing w:val="-2"/>
                <w:sz w:val="18"/>
              </w:rPr>
              <w:t>1.717,50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86.000,00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A100055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REKREATIVNIH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60.518,76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99,21%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60.518,76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99,21%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60.518,76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99,21%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52.408,16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2"/>
              <w:rPr>
                <w:sz w:val="18"/>
              </w:rPr>
            </w:pPr>
            <w:r>
              <w:rPr>
                <w:spacing w:val="-2"/>
                <w:sz w:val="18"/>
              </w:rPr>
              <w:t>8.110,60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2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55.198,00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54.455,20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98,65%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A100056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19.198,00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18.455,20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96,13%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19.198,00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18.455,20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96,13%</w:t>
            </w:r>
          </w:p>
        </w:tc>
      </w:tr>
      <w:tr>
        <w:trPr>
          <w:trHeight w:val="228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7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3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18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 w:line="197" w:lineRule="exact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324"/>
        <w:gridCol w:w="2802"/>
        <w:gridCol w:w="1458"/>
        <w:gridCol w:w="1131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832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80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17.198,00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16.455,20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95,68%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16.455,20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ZAJEDNICAMA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PREDŠKOLSKI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303.712,00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202.375,27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66,63%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MIHANOVIĆ"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9.485,13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63,23%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9.485,13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63,23%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3.179,10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105,97%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3.179,10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6.306,03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52,55%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5.906,03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A100058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PREDŠKOLE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217.912,00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130.501,05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59,89%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170.131,00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100.802,98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59,25%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170.131,00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100.802,98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59,25%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 općeg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100.802,98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47.781,00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29.698,07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62,15%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47.781,00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29.698,07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62,15%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 općeg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29.698,07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A100059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STUDENATA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NAGRADE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NAJUSPJEŠNIJIM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OSNOVNOŠKOLCIMA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14.088,30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93,92%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0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14.088,30</w:t>
            </w:r>
          </w:p>
        </w:tc>
        <w:tc>
          <w:tcPr>
            <w:tcW w:w="113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93,92%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7942"/>
        <w:gridCol w:w="3231"/>
        <w:gridCol w:w="1411"/>
        <w:gridCol w:w="1134"/>
      </w:tblGrid>
      <w:tr>
        <w:trPr>
          <w:trHeight w:val="263" w:hRule="atLeast"/>
        </w:trPr>
        <w:tc>
          <w:tcPr>
            <w:tcW w:w="11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94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temelju 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14.088,30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93,92%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14.088,30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LJETOVANJA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DJECE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2.698,99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99,96%</w:t>
            </w:r>
          </w:p>
        </w:tc>
      </w:tr>
      <w:tr>
        <w:trPr>
          <w:trHeight w:val="3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2.698,99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99,96%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2.698,99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99,96%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2.698,99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KAZALIŠNE </w:t>
            </w:r>
            <w:r>
              <w:rPr>
                <w:b/>
                <w:spacing w:val="-2"/>
                <w:sz w:val="18"/>
              </w:rPr>
              <w:t>PREDSTAVE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81,71%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4.902,50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81,71%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4.902,50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81,71%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4.902,50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SREDNJIM </w:t>
            </w:r>
            <w:r>
              <w:rPr>
                <w:b/>
                <w:spacing w:val="-2"/>
                <w:sz w:val="18"/>
              </w:rPr>
              <w:t>ŠKOLAMA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ŠKOLA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PLIVANJA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97,39%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3.506,00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97,39%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3.506,00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97,39%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3.506,00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A100169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"ZVONČIĆ"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5.518,00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91,97%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3.133,00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52,22%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3.133,00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52,22%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3.133,00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IGRALA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DVORIŠTU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ZVONČIĆ,N.KAPELA-</w:t>
            </w:r>
            <w:r>
              <w:rPr>
                <w:b/>
                <w:spacing w:val="-2"/>
                <w:sz w:val="18"/>
              </w:rPr>
              <w:t>OPREMANJE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24.175,30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96,70%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9.371,87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133,88%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9.371,87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133,88%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9.371,87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14.803,43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82,24%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14.803,43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82,24%</w:t>
            </w:r>
          </w:p>
        </w:tc>
      </w:tr>
      <w:tr>
        <w:trPr>
          <w:trHeight w:val="232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9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2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14.803,43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651" w:top="320" w:bottom="1082" w:left="141" w:right="425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811"/>
        <w:gridCol w:w="3321"/>
        <w:gridCol w:w="1457"/>
        <w:gridCol w:w="1132"/>
      </w:tblGrid>
      <w:tr>
        <w:trPr>
          <w:trHeight w:val="441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6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6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6"/>
              <w:ind w:righ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163.190,95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6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103,94%</w:t>
            </w: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TROŠKOVI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45.812,94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101,81%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36.006,37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97,05%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36.006,37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97,05%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36.006,37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7.898,00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9.806,57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124,17%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7.898,00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9.806,57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124,17%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Komunalne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9.806,57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A100066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101.602,62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112,89%</w:t>
            </w:r>
          </w:p>
        </w:tc>
      </w:tr>
      <w:tr>
        <w:trPr>
          <w:trHeight w:val="335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62.179,00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95.808,42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154,08%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62.179,00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95.808,42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154,08%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6.375,86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14.630,91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> gume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1.828,49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57.831,58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Komunalne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10.223,96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4.917,62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6.076,00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948,98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15,62%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6.076,00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948,98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15,62%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73,98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2"/>
                <w:sz w:val="18"/>
              </w:rPr>
              <w:t> održavanja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21.745,00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4.845,22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22,28%</w:t>
            </w:r>
          </w:p>
        </w:tc>
      </w:tr>
      <w:tr>
        <w:trPr>
          <w:trHeight w:val="26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21.745,00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4.845,22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22,28%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3.484,16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1.361,06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A100067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OPREME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9.882,88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65,89%</w:t>
            </w:r>
          </w:p>
        </w:tc>
      </w:tr>
      <w:tr>
        <w:trPr>
          <w:trHeight w:val="336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9.882,88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65,89%</w:t>
            </w:r>
          </w:p>
        </w:tc>
      </w:tr>
      <w:tr>
        <w:trPr>
          <w:trHeight w:val="268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9.882,88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65,89%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214,39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9.668,49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PARKA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5.892,51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84,18%</w:t>
            </w:r>
          </w:p>
        </w:tc>
      </w:tr>
      <w:tr>
        <w:trPr>
          <w:trHeight w:val="340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6.110,00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5.738,83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93,93%</w:t>
            </w:r>
          </w:p>
        </w:tc>
      </w:tr>
      <w:tr>
        <w:trPr>
          <w:trHeight w:val="263" w:hRule="atLeast"/>
        </w:trPr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3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6.110,00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5.738,83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93,93%</w:t>
            </w:r>
          </w:p>
        </w:tc>
      </w:tr>
      <w:tr>
        <w:trPr>
          <w:trHeight w:val="223" w:hRule="atLeast"/>
        </w:trPr>
        <w:tc>
          <w:tcPr>
            <w:tcW w:w="11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6"/>
              <w:ind w:left="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2.816,02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5850" w:h="12250" w:orient="landscape"/>
          <w:pgMar w:header="0" w:footer="651" w:top="340" w:bottom="1029" w:left="141" w:right="425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127"/>
        <w:gridCol w:w="3022"/>
        <w:gridCol w:w="1438"/>
        <w:gridCol w:w="1132"/>
      </w:tblGrid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309,55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2.189,00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424,26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890,00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153,68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17,27%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890,00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153,68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17,27%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153,68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3.078,00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30,78%</w:t>
            </w: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A100106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4"/>
                <w:sz w:val="18"/>
              </w:rPr>
              <w:t> RATA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1.228,00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61,40%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1.228,00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61,40%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1.228,00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61,40%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1.228,00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T100107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SPOMEN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POGINULIM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BRANITELJIMA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23,13%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1.850,00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1.850,00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  <w:tr>
        <w:trPr>
          <w:trHeight w:val="25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1.850,00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LJUDI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791,20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79,12%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DJELATNOST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791,20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79,12%</w:t>
            </w:r>
          </w:p>
        </w:tc>
      </w:tr>
      <w:tr>
        <w:trPr>
          <w:trHeight w:val="336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791,20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79,12%</w:t>
            </w: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791,20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79,12%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791,20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2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KAPITALNA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IMOVINU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1.667.000,00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147.859,78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8,87%</w:t>
            </w:r>
          </w:p>
        </w:tc>
      </w:tr>
      <w:tr>
        <w:trPr>
          <w:trHeight w:val="50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OPREME 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POSLOVANJE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4.379,30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87,59%</w:t>
            </w:r>
          </w:p>
        </w:tc>
      </w:tr>
      <w:tr>
        <w:trPr>
          <w:trHeight w:val="335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4.379,30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87,59%</w:t>
            </w:r>
          </w:p>
        </w:tc>
      </w:tr>
      <w:tr>
        <w:trPr>
          <w:trHeight w:val="264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4.379,30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87,59%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3.920,46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458,84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K100070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52.049,27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104,10%</w:t>
            </w:r>
          </w:p>
        </w:tc>
      </w:tr>
      <w:tr>
        <w:trPr>
          <w:trHeight w:val="340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52.049,27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104,10%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52.049,27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104,10%</w:t>
            </w:r>
          </w:p>
        </w:tc>
      </w:tr>
      <w:tr>
        <w:trPr>
          <w:trHeight w:val="263" w:hRule="atLeast"/>
        </w:trPr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 održavanje 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17.954,23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8" w:hRule="atLeast"/>
        </w:trPr>
        <w:tc>
          <w:tcPr>
            <w:tcW w:w="1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81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34.095,04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1" w:top="340" w:bottom="900" w:left="141" w:right="425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6945"/>
        <w:gridCol w:w="4230"/>
        <w:gridCol w:w="1458"/>
        <w:gridCol w:w="1087"/>
      </w:tblGrid>
      <w:tr>
        <w:trPr>
          <w:trHeight w:val="1108" w:hRule="atLeast"/>
        </w:trPr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5" w:lineRule="exact" w:before="25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8592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-1405</wp:posOffset>
                      </wp:positionV>
                      <wp:extent cx="9455785" cy="54356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455785" cy="543560"/>
                                <a:chExt cx="9455785" cy="5435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253"/>
                                  <a:ext cx="945578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323850">
                                      <a:moveTo>
                                        <a:pt x="9455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9455785" y="323850"/>
                                      </a:lnTo>
                                      <a:lnTo>
                                        <a:pt x="9455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" y="1523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0">
                                      <a:moveTo>
                                        <a:pt x="0" y="0"/>
                                      </a:moveTo>
                                      <a:lnTo>
                                        <a:pt x="945388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23468"/>
                                  <a:ext cx="945578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075">
                                      <a:moveTo>
                                        <a:pt x="9455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9455785" y="219075"/>
                                      </a:lnTo>
                                      <a:lnTo>
                                        <a:pt x="9455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" y="324104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0" y="0"/>
                                      </a:moveTo>
                                      <a:lnTo>
                                        <a:pt x="9453880" y="0"/>
                                      </a:lnTo>
                                    </a:path>
                                    <a:path w="9453880" h="217804">
                                      <a:moveTo>
                                        <a:pt x="0" y="217804"/>
                                      </a:moveTo>
                                      <a:lnTo>
                                        <a:pt x="9453880" y="217804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10669pt;width:744.55pt;height:42.8pt;mso-position-horizontal-relative:column;mso-position-vertical-relative:paragraph;z-index:-24457216" id="docshapegroup48" coordorigin="0,-2" coordsize="14891,856">
                      <v:rect style="position:absolute;left:0;top:-2;width:14891;height:510" id="docshape49" filled="true" fillcolor="#f0f0f0" stroked="false">
                        <v:fill type="solid"/>
                      </v:rect>
                      <v:line style="position:absolute" from="1,0" to="14889,0" stroked="true" strokeweight=".24pt" strokecolor="#000000">
                        <v:stroke dashstyle="solid"/>
                      </v:line>
                      <v:rect style="position:absolute;left:0;top:507;width:14891;height:345" id="docshape50" filled="true" fillcolor="#ccffcc" stroked="false">
                        <v:fill type="solid"/>
                      </v:rect>
                      <v:shape style="position:absolute;left:1;top:508;width:14888;height:343" id="docshape51" coordorigin="1,508" coordsize="14888,343" path="m1,508l14889,508m1,851l14889,851e" filled="false" stroked="true" strokeweight=".2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5" w:lineRule="exact" w:before="0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K100083</w:t>
            </w:r>
          </w:p>
          <w:p>
            <w:pPr>
              <w:pStyle w:val="TableParagraph"/>
              <w:spacing w:before="73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10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28" w:right="-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DOMOVIMA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OSTALIM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OBJEKTIMA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VLASNIŠT</w:t>
            </w:r>
          </w:p>
          <w:p>
            <w:pPr>
              <w:pStyle w:val="TableParagraph"/>
              <w:spacing w:before="64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  <w:p>
            <w:pPr>
              <w:pStyle w:val="TableParagraph"/>
              <w:spacing w:before="107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0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3043" w:val="left" w:leader="none"/>
              </w:tabs>
              <w:spacing w:before="25"/>
              <w:ind w:left="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0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  <w:p>
            <w:pPr>
              <w:pStyle w:val="TableParagraph"/>
              <w:spacing w:before="102"/>
              <w:ind w:left="30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4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38.746,38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38.746,38</w:t>
            </w:r>
          </w:p>
          <w:p>
            <w:pPr>
              <w:pStyle w:val="TableParagraph"/>
              <w:spacing w:before="102"/>
              <w:ind w:left="4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38.746,38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96,87%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96,87%</w:t>
            </w:r>
          </w:p>
          <w:p>
            <w:pPr>
              <w:pStyle w:val="TableParagraph"/>
              <w:spacing w:before="102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96,87%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38.746,38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K100086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PARKOVA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18.472,50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122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>
        <w:trPr>
          <w:trHeight w:val="335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18.673,00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14.222,52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76,17%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18.673,00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14.222,52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76,17%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14.222,52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2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4.249,98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4.249,98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4.249,98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20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K100096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STROJEVA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4.474,20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22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7,85%</w:t>
            </w: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37.105,00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4.474,20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2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12,06%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37.105,00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4.474,20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12,06%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4.474,20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19.895,00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19.895,00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122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1.241.000,00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22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1.241.000,00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K100176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GORNJEM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LIPOVCU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13.197,50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122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87,98%</w:t>
            </w:r>
          </w:p>
        </w:tc>
      </w:tr>
      <w:tr>
        <w:trPr>
          <w:trHeight w:val="335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13.197,50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2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87,98%</w:t>
            </w: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13.197,50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2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87,98%</w:t>
            </w:r>
          </w:p>
        </w:tc>
      </w:tr>
      <w:tr>
        <w:trPr>
          <w:trHeight w:val="227" w:hRule="atLeast"/>
        </w:trPr>
        <w:tc>
          <w:tcPr>
            <w:tcW w:w="11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13.197,50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1" w:top="340" w:bottom="900" w:left="141" w:right="425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6936"/>
        <w:gridCol w:w="4192"/>
        <w:gridCol w:w="1460"/>
        <w:gridCol w:w="1133"/>
      </w:tblGrid>
      <w:tr>
        <w:trPr>
          <w:trHeight w:val="1108" w:hRule="atLeast"/>
        </w:trPr>
        <w:tc>
          <w:tcPr>
            <w:tcW w:w="11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5" w:lineRule="exact" w:before="25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859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-1405</wp:posOffset>
                      </wp:positionV>
                      <wp:extent cx="9455785" cy="54356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9455785" cy="543560"/>
                                <a:chExt cx="9455785" cy="5435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53"/>
                                  <a:ext cx="945578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323850">
                                      <a:moveTo>
                                        <a:pt x="9455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9455785" y="323850"/>
                                      </a:lnTo>
                                      <a:lnTo>
                                        <a:pt x="9455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" y="1523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0">
                                      <a:moveTo>
                                        <a:pt x="0" y="0"/>
                                      </a:moveTo>
                                      <a:lnTo>
                                        <a:pt x="945388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23468"/>
                                  <a:ext cx="945578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075">
                                      <a:moveTo>
                                        <a:pt x="9455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9455785" y="219075"/>
                                      </a:lnTo>
                                      <a:lnTo>
                                        <a:pt x="9455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" y="324104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0" y="0"/>
                                      </a:moveTo>
                                      <a:lnTo>
                                        <a:pt x="9453880" y="0"/>
                                      </a:lnTo>
                                    </a:path>
                                    <a:path w="9453880" h="217804">
                                      <a:moveTo>
                                        <a:pt x="0" y="217804"/>
                                      </a:moveTo>
                                      <a:lnTo>
                                        <a:pt x="9453880" y="217804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10669pt;width:744.55pt;height:42.8pt;mso-position-horizontal-relative:column;mso-position-vertical-relative:paragraph;z-index:-24456704" id="docshapegroup52" coordorigin="0,-2" coordsize="14891,856">
                      <v:rect style="position:absolute;left:0;top:-2;width:14891;height:510" id="docshape53" filled="true" fillcolor="#f0f0f0" stroked="false">
                        <v:fill type="solid"/>
                      </v:rect>
                      <v:line style="position:absolute" from="1,0" to="14889,0" stroked="true" strokeweight=".24pt" strokecolor="#000000">
                        <v:stroke dashstyle="solid"/>
                      </v:line>
                      <v:rect style="position:absolute;left:0;top:507;width:14891;height:345" id="docshape54" filled="true" fillcolor="#ccffcc" stroked="false">
                        <v:fill type="solid"/>
                      </v:rect>
                      <v:shape style="position:absolute;left:1;top:508;width:14888;height:343" id="docshape55" coordorigin="1,508" coordsize="14888,343" path="m1,508l14889,508m1,851l14889,851e" filled="false" stroked="true" strokeweight=".2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5" w:lineRule="exact" w:before="0"/>
              <w:ind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K100177</w:t>
            </w:r>
          </w:p>
          <w:p>
            <w:pPr>
              <w:pStyle w:val="TableParagraph"/>
              <w:spacing w:before="73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10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LIPOVCU</w:t>
            </w:r>
          </w:p>
          <w:p>
            <w:pPr>
              <w:pStyle w:val="TableParagraph"/>
              <w:spacing w:before="64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  <w:p>
            <w:pPr>
              <w:pStyle w:val="TableParagraph"/>
              <w:spacing w:before="107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30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0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  <w:p>
            <w:pPr>
              <w:pStyle w:val="TableParagraph"/>
              <w:spacing w:before="102"/>
              <w:ind w:left="30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4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16.540,63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16.540,63</w:t>
            </w:r>
          </w:p>
          <w:p>
            <w:pPr>
              <w:pStyle w:val="TableParagraph"/>
              <w:spacing w:before="102"/>
              <w:ind w:left="4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16.540,63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5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82,70%</w:t>
            </w:r>
          </w:p>
          <w:p>
            <w:pPr>
              <w:pStyle w:val="TableParagraph"/>
              <w:spacing w:before="6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82,70%</w:t>
            </w:r>
          </w:p>
          <w:p>
            <w:pPr>
              <w:pStyle w:val="TableParagraph"/>
              <w:spacing w:before="102"/>
              <w:ind w:left="3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82,70%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16.540,63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2019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POGON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121.438,00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118.654,24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>
        <w:trPr>
          <w:trHeight w:val="50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18" w:lineRule="exact"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POGON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121.438,00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118.654,24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>
        <w:trPr>
          <w:trHeight w:val="336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98.389,00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61.251,25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62,25%</w:t>
            </w: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93.256,00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57.696,95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61,87%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39.564,01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11.604,86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6.528,08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5.133,00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3.554,30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69,24%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 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1.935,25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257,30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1.361,75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28.517,41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219,36%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27.900,32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Plaće 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27.900,32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617,09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4,75%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617,09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10.049,00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28.885,58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287,45%</w:t>
            </w: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4.603,56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4.603,56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10.049,00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24.282,02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241,64%</w:t>
            </w: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Naknade 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1.365,75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52,50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7.073,79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Materijal 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8.979,06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786,82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165,00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5.616,25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Komunalne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242,85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81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6936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ELEMENTARNE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NEPOGODE</w:t>
            </w:r>
          </w:p>
        </w:tc>
        <w:tc>
          <w:tcPr>
            <w:tcW w:w="4192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88.842,00</w:t>
            </w:r>
          </w:p>
        </w:tc>
        <w:tc>
          <w:tcPr>
            <w:tcW w:w="1460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88.841,72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15"/>
              <w:ind w:righ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651" w:top="340" w:bottom="900" w:left="141" w:right="425"/>
        </w:sectPr>
      </w:pPr>
    </w:p>
    <w:p>
      <w:pPr>
        <w:pStyle w:val="BodyText"/>
        <w:spacing w:before="4"/>
        <w:rPr>
          <w:rFonts w:ascii="Calibri"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1"/>
        <w:gridCol w:w="5895"/>
        <w:gridCol w:w="1412"/>
        <w:gridCol w:w="1136"/>
      </w:tblGrid>
      <w:tr>
        <w:trPr>
          <w:trHeight w:val="502" w:hRule="atLeast"/>
        </w:trPr>
        <w:tc>
          <w:tcPr>
            <w:tcW w:w="14904" w:type="dxa"/>
            <w:gridSpan w:val="4"/>
            <w:tcBorders>
              <w:top w:val="single" w:sz="4" w:space="0" w:color="000000"/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A100179</w:t>
            </w:r>
          </w:p>
        </w:tc>
      </w:tr>
      <w:tr>
        <w:trPr>
          <w:trHeight w:val="335" w:hRule="atLeast"/>
        </w:trPr>
        <w:tc>
          <w:tcPr>
            <w:tcW w:w="6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88.842,00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88.841,72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pgSz w:w="15850" w:h="12250" w:orient="landscape"/>
          <w:pgMar w:header="0" w:footer="651" w:top="320" w:bottom="900" w:left="141" w:right="425"/>
        </w:sectPr>
      </w:pPr>
    </w:p>
    <w:p>
      <w:pPr>
        <w:spacing w:line="292" w:lineRule="auto" w:before="1"/>
        <w:ind w:left="901" w:right="38" w:firstLine="182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8860800">
                <wp:simplePos x="0" y="0"/>
                <wp:positionH relativeFrom="page">
                  <wp:posOffset>277368</wp:posOffset>
                </wp:positionH>
                <wp:positionV relativeFrom="paragraph">
                  <wp:posOffset>-504579</wp:posOffset>
                </wp:positionV>
                <wp:extent cx="9192260" cy="11620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919226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14" w:val="left" w:leader="none"/>
                                <w:tab w:pos="12652" w:val="left" w:leader="none"/>
                                <w:tab w:pos="13838" w:val="left" w:leader="none"/>
                              </w:tabs>
                              <w:spacing w:line="18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rFonts w:ascii="Calibri"/>
                                <w:b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ELEMENTARNE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NEPOGODE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88.842,00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88.841,72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84pt;margin-top:-39.730701pt;width:723.8pt;height:9.15pt;mso-position-horizontal-relative:page;mso-position-vertical-relative:paragraph;z-index:-24455680" type="#_x0000_t202" id="docshape56" filled="false" stroked="false">
                <v:textbox inset="0,0,0,0">
                  <w:txbxContent>
                    <w:p>
                      <w:pPr>
                        <w:tabs>
                          <w:tab w:pos="11014" w:val="left" w:leader="none"/>
                          <w:tab w:pos="12652" w:val="left" w:leader="none"/>
                          <w:tab w:pos="13838" w:val="left" w:leader="none"/>
                        </w:tabs>
                        <w:spacing w:line="182" w:lineRule="exact" w:before="0"/>
                        <w:ind w:left="0" w:right="0" w:firstLine="0"/>
                        <w:jc w:val="left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>Akt/projekt:</w:t>
                      </w:r>
                      <w:r>
                        <w:rPr>
                          <w:rFonts w:ascii="Calibri"/>
                          <w:b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ELEMENTARNE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NEPOGODE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88.842,00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88.841,72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100,00%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179704</wp:posOffset>
                </wp:positionH>
                <wp:positionV relativeFrom="paragraph">
                  <wp:posOffset>161916</wp:posOffset>
                </wp:positionV>
                <wp:extent cx="9453880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0">
                              <a:moveTo>
                                <a:pt x="0" y="0"/>
                              </a:moveTo>
                              <a:lnTo>
                                <a:pt x="945388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14.15pt,12.749297pt" to="758.55pt,12.749297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sz w:val="18"/>
        </w:rPr>
        <w:t>37</w:t>
      </w:r>
      <w:r>
        <w:rPr>
          <w:rFonts w:ascii="Calibri" w:hAnsi="Calibri"/>
          <w:spacing w:val="34"/>
          <w:sz w:val="18"/>
        </w:rPr>
        <w:t> </w:t>
      </w:r>
      <w:r>
        <w:rPr>
          <w:rFonts w:ascii="Calibri" w:hAnsi="Calibri"/>
          <w:sz w:val="18"/>
        </w:rPr>
        <w:t>Naknade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građanima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i kućanstvima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na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temelju osiguranja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druge naknade 3721</w:t>
      </w:r>
      <w:r>
        <w:rPr>
          <w:rFonts w:ascii="Calibri" w:hAnsi="Calibri"/>
          <w:spacing w:val="40"/>
          <w:sz w:val="18"/>
        </w:rPr>
        <w:t> </w:t>
      </w:r>
      <w:r>
        <w:rPr>
          <w:rFonts w:ascii="Calibri" w:hAnsi="Calibri"/>
          <w:sz w:val="18"/>
        </w:rPr>
        <w:t>Naknade građanima i kućanstvima u novcu</w:t>
      </w:r>
    </w:p>
    <w:p>
      <w:pPr>
        <w:tabs>
          <w:tab w:pos="1637" w:val="left" w:leader="none"/>
        </w:tabs>
        <w:spacing w:before="1"/>
        <w:ind w:left="0" w:right="0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88.842,00</w:t>
      </w:r>
      <w:r>
        <w:rPr>
          <w:rFonts w:ascii="Calibri"/>
          <w:sz w:val="18"/>
        </w:rPr>
        <w:tab/>
      </w:r>
      <w:r>
        <w:rPr>
          <w:rFonts w:ascii="Calibri"/>
          <w:spacing w:val="-2"/>
          <w:sz w:val="18"/>
        </w:rPr>
        <w:t>88.841,72</w:t>
      </w:r>
    </w:p>
    <w:p>
      <w:pPr>
        <w:spacing w:before="4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88.841,72</w:t>
      </w:r>
    </w:p>
    <w:p>
      <w:pPr>
        <w:spacing w:before="1"/>
        <w:ind w:left="420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pacing w:val="-2"/>
          <w:sz w:val="18"/>
        </w:rPr>
        <w:t>100,00%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5850" w:h="12250" w:orient="landscape"/>
          <w:pgMar w:header="0" w:footer="651" w:top="900" w:bottom="900" w:left="141" w:right="425"/>
          <w:cols w:num="3" w:equalWidth="0">
            <w:col w:w="6747" w:space="3653"/>
            <w:col w:w="3270" w:space="40"/>
            <w:col w:w="1574"/>
          </w:cols>
        </w:sectPr>
      </w:pPr>
    </w:p>
    <w:p>
      <w:pPr>
        <w:pStyle w:val="BodyText"/>
        <w:ind w:left="15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9453880" cy="286385"/>
                <wp:effectExtent l="9525" t="0" r="0" b="8889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9453880" cy="286385"/>
                          <a:chExt cx="9453880" cy="28638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889"/>
                            <a:ext cx="94538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5115">
                                <a:moveTo>
                                  <a:pt x="0" y="635"/>
                                </a:moveTo>
                                <a:lnTo>
                                  <a:pt x="9453880" y="635"/>
                                </a:lnTo>
                              </a:path>
                              <a:path w="9453880" h="285115">
                                <a:moveTo>
                                  <a:pt x="6524625" y="0"/>
                                </a:moveTo>
                                <a:lnTo>
                                  <a:pt x="6524625" y="28511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11011" y="38988"/>
                            <a:ext cx="61849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872096" y="45084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6.816.799,26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915147" y="45084"/>
                            <a:ext cx="6902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3.568.003,75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8899906" y="45084"/>
                            <a:ext cx="395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52,34%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22.55pt;mso-position-horizontal-relative:char;mso-position-vertical-relative:line" id="docshapegroup57" coordorigin="0,0" coordsize="14888,451">
                <v:shape style="position:absolute;left:0;top:1;width:14888;height:449" id="docshape58" coordorigin="0,1" coordsize="14888,449" path="m0,2l14888,2m10275,1l10275,450e" filled="false" stroked="true" strokeweight=".24pt" strokecolor="#000000">
                  <v:path arrowok="t"/>
                  <v:stroke dashstyle="solid"/>
                </v:shape>
                <v:shape style="position:absolute;left:9151;top:61;width:974;height:183" type="#_x0000_t202" id="docshape59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822;top:71;width:1087;height:202" type="#_x0000_t202" id="docshape6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6.816.799,26</w:t>
                        </w:r>
                      </w:p>
                    </w:txbxContent>
                  </v:textbox>
                  <w10:wrap type="none"/>
                </v:shape>
                <v:shape style="position:absolute;left:12464;top:71;width:1087;height:202" type="#_x0000_t202" id="docshape6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3.568.003,75</w:t>
                        </w:r>
                      </w:p>
                    </w:txbxContent>
                  </v:textbox>
                  <w10:wrap type="none"/>
                </v:shape>
                <v:shape style="position:absolute;left:14015;top:71;width:623;height:202" type="#_x0000_t202" id="docshape6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52,34%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5850" w:h="12250" w:orient="landscape"/>
          <w:pgMar w:header="0" w:footer="651" w:top="900" w:bottom="900" w:left="141" w:right="425"/>
        </w:sectPr>
      </w:pPr>
    </w:p>
    <w:p>
      <w:pPr>
        <w:pStyle w:val="Heading1"/>
        <w:spacing w:before="58"/>
        <w:ind w:right="2068"/>
        <w:jc w:val="center"/>
      </w:pPr>
      <w:r>
        <w:rPr/>
        <w:t>BRODSKO</w:t>
      </w:r>
      <w:r>
        <w:rPr>
          <w:spacing w:val="-18"/>
        </w:rPr>
        <w:t> </w:t>
      </w:r>
      <w:r>
        <w:rPr/>
        <w:t>POSAVSKA</w:t>
      </w:r>
      <w:r>
        <w:rPr>
          <w:spacing w:val="-17"/>
        </w:rPr>
        <w:t> </w:t>
      </w:r>
      <w:r>
        <w:rPr/>
        <w:t>ŽUPANIJA OPĆINA NOVA KAPELA</w:t>
      </w:r>
    </w:p>
    <w:p>
      <w:pPr>
        <w:spacing w:before="0"/>
        <w:ind w:left="898" w:right="612" w:firstLine="0"/>
        <w:jc w:val="center"/>
        <w:rPr>
          <w:b/>
          <w:sz w:val="28"/>
        </w:rPr>
      </w:pPr>
      <w:r>
        <w:rPr>
          <w:b/>
          <w:sz w:val="28"/>
        </w:rPr>
        <w:t>OPĆINSKI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NAČELNIK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32"/>
        <w:rPr>
          <w:b/>
          <w:sz w:val="28"/>
        </w:rPr>
      </w:pPr>
    </w:p>
    <w:p>
      <w:pPr>
        <w:spacing w:line="240" w:lineRule="auto" w:before="0"/>
        <w:ind w:left="898" w:right="611" w:firstLine="0"/>
        <w:jc w:val="center"/>
        <w:rPr>
          <w:b/>
          <w:i/>
          <w:sz w:val="40"/>
        </w:rPr>
      </w:pPr>
      <w:r>
        <w:rPr>
          <w:b/>
          <w:i/>
          <w:sz w:val="48"/>
        </w:rPr>
        <w:t>OBRAZLOŽENJE</w:t>
      </w:r>
      <w:r>
        <w:rPr>
          <w:b/>
          <w:i/>
          <w:spacing w:val="-30"/>
          <w:sz w:val="48"/>
        </w:rPr>
        <w:t> </w:t>
      </w:r>
      <w:r>
        <w:rPr>
          <w:b/>
          <w:i/>
          <w:sz w:val="48"/>
        </w:rPr>
        <w:t>GODIŠNJEG IZVJEŠTAJA O IZVRŠENJU </w:t>
      </w:r>
      <w:r>
        <w:rPr>
          <w:b/>
          <w:i/>
          <w:spacing w:val="-2"/>
          <w:sz w:val="40"/>
        </w:rPr>
        <w:t>PRORAČUNA</w:t>
      </w:r>
    </w:p>
    <w:p>
      <w:pPr>
        <w:spacing w:before="4"/>
        <w:ind w:left="898" w:right="611"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OPĆINE</w:t>
      </w:r>
      <w:r>
        <w:rPr>
          <w:b/>
          <w:i/>
          <w:spacing w:val="-12"/>
          <w:sz w:val="40"/>
        </w:rPr>
        <w:t> </w:t>
      </w:r>
      <w:r>
        <w:rPr>
          <w:b/>
          <w:i/>
          <w:sz w:val="40"/>
        </w:rPr>
        <w:t>NOVA</w:t>
      </w:r>
      <w:r>
        <w:rPr>
          <w:b/>
          <w:i/>
          <w:spacing w:val="-7"/>
          <w:sz w:val="40"/>
        </w:rPr>
        <w:t> </w:t>
      </w:r>
      <w:r>
        <w:rPr>
          <w:b/>
          <w:i/>
          <w:sz w:val="40"/>
        </w:rPr>
        <w:t>KAPELA</w:t>
      </w:r>
      <w:r>
        <w:rPr>
          <w:b/>
          <w:i/>
          <w:spacing w:val="-11"/>
          <w:sz w:val="40"/>
        </w:rPr>
        <w:t> </w:t>
      </w:r>
      <w:r>
        <w:rPr>
          <w:b/>
          <w:i/>
          <w:sz w:val="40"/>
        </w:rPr>
        <w:t>ZA</w:t>
      </w:r>
      <w:r>
        <w:rPr>
          <w:b/>
          <w:i/>
          <w:spacing w:val="-11"/>
          <w:sz w:val="40"/>
        </w:rPr>
        <w:t> </w:t>
      </w:r>
      <w:r>
        <w:rPr>
          <w:b/>
          <w:i/>
          <w:spacing w:val="-2"/>
          <w:sz w:val="40"/>
        </w:rPr>
        <w:t>2024.GODINU</w:t>
      </w: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rPr>
          <w:b/>
          <w:i/>
          <w:sz w:val="40"/>
        </w:rPr>
      </w:pPr>
    </w:p>
    <w:p>
      <w:pPr>
        <w:pStyle w:val="BodyText"/>
        <w:spacing w:before="411"/>
        <w:rPr>
          <w:b/>
          <w:i/>
          <w:sz w:val="40"/>
        </w:rPr>
      </w:pPr>
    </w:p>
    <w:p>
      <w:pPr>
        <w:pStyle w:val="Heading1"/>
        <w:ind w:left="5759"/>
      </w:pPr>
      <w:r>
        <w:rPr>
          <w:spacing w:val="-2"/>
        </w:rPr>
        <w:t>KLASA:400-05/25-01/03</w:t>
      </w:r>
    </w:p>
    <w:p>
      <w:pPr>
        <w:pStyle w:val="Heading1"/>
        <w:spacing w:after="0"/>
        <w:sectPr>
          <w:footerReference w:type="default" r:id="rId10"/>
          <w:pgSz w:w="11910" w:h="16840"/>
          <w:pgMar w:header="0" w:footer="0" w:top="1520" w:bottom="280" w:left="992" w:right="992"/>
        </w:sectPr>
      </w:pPr>
    </w:p>
    <w:p>
      <w:pPr>
        <w:pStyle w:val="Heading4"/>
        <w:tabs>
          <w:tab w:pos="9812" w:val="left" w:leader="none"/>
        </w:tabs>
        <w:spacing w:before="75"/>
        <w:ind w:left="395"/>
        <w:jc w:val="both"/>
      </w:pPr>
      <w:r>
        <w:rPr>
          <w:color w:val="000000"/>
          <w:spacing w:val="-32"/>
          <w:shd w:fill="C5D9F0" w:color="auto" w:val="clear"/>
        </w:rPr>
        <w:t> </w:t>
      </w:r>
      <w:r>
        <w:rPr>
          <w:color w:val="000000"/>
          <w:shd w:fill="C5D9F0" w:color="auto" w:val="clear"/>
        </w:rPr>
        <w:t>ZAKONSKA</w:t>
      </w:r>
      <w:r>
        <w:rPr>
          <w:color w:val="000000"/>
          <w:spacing w:val="-6"/>
          <w:shd w:fill="C5D9F0" w:color="auto" w:val="clear"/>
        </w:rPr>
        <w:t> </w:t>
      </w:r>
      <w:r>
        <w:rPr>
          <w:color w:val="000000"/>
          <w:spacing w:val="-2"/>
          <w:shd w:fill="C5D9F0" w:color="auto" w:val="clear"/>
        </w:rPr>
        <w:t>OBVEZA</w:t>
      </w:r>
      <w:r>
        <w:rPr>
          <w:color w:val="000000"/>
          <w:shd w:fill="C5D9F0" w:color="auto" w:val="clear"/>
        </w:rPr>
        <w:tab/>
      </w:r>
    </w:p>
    <w:p>
      <w:pPr>
        <w:pStyle w:val="BodyText"/>
        <w:spacing w:line="237" w:lineRule="auto" w:before="274"/>
        <w:ind w:left="424" w:right="136" w:firstLine="706"/>
        <w:jc w:val="both"/>
      </w:pPr>
      <w:r>
        <w:rPr/>
        <w:t>Zakonom o proračunu (Narodne novine broj 144/21) propisana je obveza izrade i podnošenja</w:t>
      </w:r>
      <w:r>
        <w:rPr>
          <w:spacing w:val="29"/>
        </w:rPr>
        <w:t> </w:t>
      </w:r>
      <w:r>
        <w:rPr/>
        <w:t>Godišnjeg</w:t>
      </w:r>
      <w:r>
        <w:rPr>
          <w:spacing w:val="35"/>
        </w:rPr>
        <w:t> </w:t>
      </w:r>
      <w:r>
        <w:rPr/>
        <w:t>izvještaja</w:t>
      </w:r>
      <w:r>
        <w:rPr>
          <w:spacing w:val="29"/>
        </w:rPr>
        <w:t> </w:t>
      </w:r>
      <w:r>
        <w:rPr/>
        <w:t>o</w:t>
      </w:r>
      <w:r>
        <w:rPr>
          <w:spacing w:val="40"/>
        </w:rPr>
        <w:t> </w:t>
      </w:r>
      <w:r>
        <w:rPr/>
        <w:t>izvršenju</w:t>
      </w:r>
      <w:r>
        <w:rPr>
          <w:spacing w:val="30"/>
        </w:rPr>
        <w:t> </w:t>
      </w:r>
      <w:r>
        <w:rPr/>
        <w:t>proračuna</w:t>
      </w:r>
      <w:r>
        <w:rPr>
          <w:spacing w:val="29"/>
        </w:rPr>
        <w:t> </w:t>
      </w:r>
      <w:r>
        <w:rPr/>
        <w:t>predstavničkom</w:t>
      </w:r>
      <w:r>
        <w:rPr>
          <w:spacing w:val="22"/>
        </w:rPr>
        <w:t> </w:t>
      </w:r>
      <w:r>
        <w:rPr/>
        <w:t>tijelu</w:t>
      </w:r>
      <w:r>
        <w:rPr>
          <w:spacing w:val="35"/>
        </w:rPr>
        <w:t> </w:t>
      </w:r>
      <w:r>
        <w:rPr/>
        <w:t>na</w:t>
      </w:r>
      <w:r>
        <w:rPr>
          <w:spacing w:val="29"/>
        </w:rPr>
        <w:t> </w:t>
      </w:r>
      <w:r>
        <w:rPr/>
        <w:t>donošenje</w:t>
      </w:r>
      <w:r>
        <w:rPr>
          <w:spacing w:val="29"/>
        </w:rPr>
        <w:t> </w:t>
      </w:r>
      <w:r>
        <w:rPr/>
        <w:t>do</w:t>
      </w:r>
    </w:p>
    <w:p>
      <w:pPr>
        <w:pStyle w:val="BodyText"/>
        <w:spacing w:line="275" w:lineRule="exact" w:before="4"/>
        <w:ind w:left="424"/>
        <w:jc w:val="both"/>
      </w:pPr>
      <w:r>
        <w:rPr/>
        <w:t>31.svibnja</w:t>
      </w:r>
      <w:r>
        <w:rPr>
          <w:spacing w:val="-3"/>
        </w:rPr>
        <w:t> </w:t>
      </w:r>
      <w:r>
        <w:rPr/>
        <w:t>tekuće</w:t>
      </w:r>
      <w:r>
        <w:rPr>
          <w:spacing w:val="-2"/>
        </w:rPr>
        <w:t> </w:t>
      </w:r>
      <w:r>
        <w:rPr/>
        <w:t>godine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prethodnu</w:t>
      </w:r>
      <w:r>
        <w:rPr>
          <w:spacing w:val="-1"/>
        </w:rPr>
        <w:t> </w:t>
      </w:r>
      <w:r>
        <w:rPr>
          <w:spacing w:val="-2"/>
        </w:rPr>
        <w:t>godinu.</w:t>
      </w:r>
    </w:p>
    <w:p>
      <w:pPr>
        <w:pStyle w:val="BodyText"/>
        <w:ind w:left="424" w:right="134"/>
        <w:jc w:val="both"/>
      </w:pPr>
      <w:r>
        <w:rPr/>
        <w:t>Sadržaj</w:t>
      </w:r>
      <w:r>
        <w:rPr>
          <w:spacing w:val="40"/>
        </w:rPr>
        <w:t> </w:t>
      </w:r>
      <w:r>
        <w:rPr/>
        <w:t>godišnjeg izvještaja o izvršenju proračuna propisan je Pravilnikom o polugodišnjem i godišnjem izvještaju o izvršenju proračuna (Narodne novine broj</w:t>
      </w:r>
      <w:r>
        <w:rPr>
          <w:spacing w:val="-2"/>
        </w:rPr>
        <w:t> </w:t>
      </w:r>
      <w:r>
        <w:rPr/>
        <w:t>85/23). U članku 4. navedenog Pravilnika utvrđeno je da Godišnji izvještaj o izvršenju proračuna sadrži:</w:t>
      </w:r>
    </w:p>
    <w:p>
      <w:pPr>
        <w:pStyle w:val="BodyText"/>
        <w:spacing w:before="1"/>
        <w:ind w:left="424"/>
        <w:jc w:val="both"/>
      </w:pPr>
      <w:r>
        <w:rPr/>
        <w:t>opći</w:t>
      </w:r>
      <w:r>
        <w:rPr>
          <w:spacing w:val="-10"/>
        </w:rPr>
        <w:t> </w:t>
      </w:r>
      <w:r>
        <w:rPr/>
        <w:t>dio,</w:t>
      </w:r>
      <w:r>
        <w:rPr>
          <w:spacing w:val="1"/>
        </w:rPr>
        <w:t> </w:t>
      </w:r>
      <w:r>
        <w:rPr/>
        <w:t>posebni</w:t>
      </w:r>
      <w:r>
        <w:rPr>
          <w:spacing w:val="-9"/>
        </w:rPr>
        <w:t> </w:t>
      </w:r>
      <w:r>
        <w:rPr/>
        <w:t>dio,</w:t>
      </w:r>
      <w:r>
        <w:rPr>
          <w:spacing w:val="1"/>
        </w:rPr>
        <w:t> </w:t>
      </w:r>
      <w:r>
        <w:rPr/>
        <w:t>obrazloženje</w:t>
      </w:r>
      <w:r>
        <w:rPr>
          <w:spacing w:val="4"/>
        </w:rPr>
        <w:t> </w:t>
      </w:r>
      <w:r>
        <w:rPr/>
        <w:t>i</w:t>
      </w:r>
      <w:r>
        <w:rPr>
          <w:spacing w:val="-10"/>
        </w:rPr>
        <w:t> </w:t>
      </w:r>
      <w:r>
        <w:rPr/>
        <w:t>posebne</w:t>
      </w:r>
      <w:r>
        <w:rPr>
          <w:spacing w:val="4"/>
        </w:rPr>
        <w:t> </w:t>
      </w:r>
      <w:r>
        <w:rPr>
          <w:spacing w:val="-2"/>
        </w:rPr>
        <w:t>izvještaje.</w:t>
      </w:r>
    </w:p>
    <w:p>
      <w:pPr>
        <w:pStyle w:val="BodyText"/>
        <w:spacing w:before="240"/>
      </w:pPr>
    </w:p>
    <w:p>
      <w:pPr>
        <w:pStyle w:val="BodyText"/>
        <w:spacing w:line="275" w:lineRule="exact"/>
        <w:ind w:left="784"/>
      </w:pPr>
      <w:r>
        <w:rPr/>
        <w:t>OPĆI</w:t>
      </w:r>
      <w:r>
        <w:rPr>
          <w:spacing w:val="-1"/>
        </w:rPr>
        <w:t> </w:t>
      </w:r>
      <w:r>
        <w:rPr/>
        <w:t>DIO</w:t>
      </w:r>
      <w:r>
        <w:rPr>
          <w:spacing w:val="-2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sadrži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  <w:spacing w:line="275" w:lineRule="exact"/>
        <w:ind w:left="1144"/>
      </w:pPr>
      <w:r>
        <w:rPr/>
        <w:t>Sažetak</w:t>
      </w:r>
      <w:r>
        <w:rPr>
          <w:spacing w:val="-2"/>
        </w:rPr>
        <w:t> </w:t>
      </w:r>
      <w:r>
        <w:rPr/>
        <w:t>Računa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10"/>
        </w:rPr>
        <w:t> </w:t>
      </w:r>
      <w:r>
        <w:rPr/>
        <w:t>rashoda</w:t>
      </w:r>
      <w:r>
        <w:rPr>
          <w:spacing w:val="3"/>
        </w:rPr>
        <w:t> </w:t>
      </w:r>
      <w:r>
        <w:rPr/>
        <w:t>i</w:t>
      </w:r>
      <w:r>
        <w:rPr>
          <w:spacing w:val="-10"/>
        </w:rPr>
        <w:t> </w:t>
      </w:r>
      <w:r>
        <w:rPr/>
        <w:t>Računa</w:t>
      </w:r>
      <w:r>
        <w:rPr>
          <w:spacing w:val="3"/>
        </w:rPr>
        <w:t> </w:t>
      </w:r>
      <w:r>
        <w:rPr/>
        <w:t>financiranja</w:t>
      </w:r>
      <w:r>
        <w:rPr>
          <w:spacing w:val="-2"/>
        </w:rPr>
        <w:t> </w:t>
      </w:r>
      <w:r>
        <w:rPr>
          <w:spacing w:val="-10"/>
        </w:rPr>
        <w:t>,</w:t>
      </w:r>
    </w:p>
    <w:p>
      <w:pPr>
        <w:pStyle w:val="ListParagraph"/>
        <w:numPr>
          <w:ilvl w:val="1"/>
          <w:numId w:val="4"/>
        </w:numPr>
        <w:tabs>
          <w:tab w:pos="1144" w:val="left" w:leader="none"/>
        </w:tabs>
        <w:spacing w:line="275" w:lineRule="exact" w:before="3" w:after="0"/>
        <w:ind w:left="1144" w:right="0" w:hanging="36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3"/>
          <w:sz w:val="24"/>
        </w:rPr>
        <w:t> </w:t>
      </w:r>
      <w:r>
        <w:rPr>
          <w:sz w:val="24"/>
        </w:rPr>
        <w:t>prihoda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rashoda</w:t>
      </w:r>
    </w:p>
    <w:p>
      <w:pPr>
        <w:pStyle w:val="ListParagraph"/>
        <w:numPr>
          <w:ilvl w:val="2"/>
          <w:numId w:val="4"/>
        </w:numPr>
        <w:tabs>
          <w:tab w:pos="1864" w:val="left" w:leader="none"/>
        </w:tabs>
        <w:spacing w:line="275" w:lineRule="exact" w:before="0" w:after="0"/>
        <w:ind w:left="1864" w:right="0" w:hanging="72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> </w:t>
      </w:r>
      <w:r>
        <w:rPr>
          <w:sz w:val="24"/>
        </w:rPr>
        <w:t>prihoda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rashoda</w:t>
      </w:r>
      <w:r>
        <w:rPr>
          <w:spacing w:val="1"/>
          <w:sz w:val="24"/>
        </w:rPr>
        <w:t> </w:t>
      </w:r>
      <w:r>
        <w:rPr>
          <w:sz w:val="24"/>
        </w:rPr>
        <w:t>prema</w:t>
      </w:r>
      <w:r>
        <w:rPr>
          <w:spacing w:val="1"/>
          <w:sz w:val="24"/>
        </w:rPr>
        <w:t> </w:t>
      </w:r>
      <w:r>
        <w:rPr>
          <w:sz w:val="24"/>
        </w:rPr>
        <w:t>ekonomskoj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klasifikaciji</w:t>
      </w:r>
    </w:p>
    <w:p>
      <w:pPr>
        <w:pStyle w:val="ListParagraph"/>
        <w:numPr>
          <w:ilvl w:val="2"/>
          <w:numId w:val="4"/>
        </w:numPr>
        <w:tabs>
          <w:tab w:pos="1864" w:val="left" w:leader="none"/>
        </w:tabs>
        <w:spacing w:line="275" w:lineRule="exact" w:before="2" w:after="0"/>
        <w:ind w:left="1864" w:right="0" w:hanging="72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> </w:t>
      </w:r>
      <w:r>
        <w:rPr>
          <w:sz w:val="24"/>
        </w:rPr>
        <w:t>prihoda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rashoda</w:t>
      </w:r>
      <w:r>
        <w:rPr>
          <w:spacing w:val="-2"/>
          <w:sz w:val="24"/>
        </w:rPr>
        <w:t> </w:t>
      </w:r>
      <w:r>
        <w:rPr>
          <w:sz w:val="24"/>
        </w:rPr>
        <w:t>prema</w:t>
      </w:r>
      <w:r>
        <w:rPr>
          <w:spacing w:val="3"/>
          <w:sz w:val="24"/>
        </w:rPr>
        <w:t> </w:t>
      </w:r>
      <w:r>
        <w:rPr>
          <w:sz w:val="24"/>
        </w:rPr>
        <w:t>izvorima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financiranja</w:t>
      </w:r>
    </w:p>
    <w:p>
      <w:pPr>
        <w:pStyle w:val="ListParagraph"/>
        <w:numPr>
          <w:ilvl w:val="2"/>
          <w:numId w:val="4"/>
        </w:numPr>
        <w:tabs>
          <w:tab w:pos="1864" w:val="left" w:leader="none"/>
        </w:tabs>
        <w:spacing w:line="275" w:lineRule="exact" w:before="0" w:after="0"/>
        <w:ind w:left="1864" w:right="0" w:hanging="72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rashoda</w:t>
      </w:r>
      <w:r>
        <w:rPr>
          <w:spacing w:val="1"/>
          <w:sz w:val="24"/>
        </w:rPr>
        <w:t> </w:t>
      </w:r>
      <w:r>
        <w:rPr>
          <w:sz w:val="24"/>
        </w:rPr>
        <w:t>prema</w:t>
      </w:r>
      <w:r>
        <w:rPr>
          <w:spacing w:val="5"/>
          <w:sz w:val="24"/>
        </w:rPr>
        <w:t> </w:t>
      </w:r>
      <w:r>
        <w:rPr>
          <w:sz w:val="24"/>
        </w:rPr>
        <w:t>funkcijskoj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klasifikaciji</w:t>
      </w:r>
    </w:p>
    <w:p>
      <w:pPr>
        <w:pStyle w:val="ListParagraph"/>
        <w:numPr>
          <w:ilvl w:val="1"/>
          <w:numId w:val="4"/>
        </w:numPr>
        <w:tabs>
          <w:tab w:pos="1144" w:val="left" w:leader="none"/>
        </w:tabs>
        <w:spacing w:line="275" w:lineRule="exact" w:before="3" w:after="0"/>
        <w:ind w:left="1144" w:right="0" w:hanging="36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financiranja</w:t>
      </w:r>
    </w:p>
    <w:p>
      <w:pPr>
        <w:pStyle w:val="ListParagraph"/>
        <w:numPr>
          <w:ilvl w:val="2"/>
          <w:numId w:val="4"/>
        </w:numPr>
        <w:tabs>
          <w:tab w:pos="1864" w:val="left" w:leader="none"/>
        </w:tabs>
        <w:spacing w:line="275" w:lineRule="exact" w:before="0" w:after="0"/>
        <w:ind w:left="1864" w:right="0" w:hanging="72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3"/>
          <w:sz w:val="24"/>
        </w:rPr>
        <w:t> </w:t>
      </w:r>
      <w:r>
        <w:rPr>
          <w:sz w:val="24"/>
        </w:rPr>
        <w:t>financiranja</w:t>
      </w:r>
      <w:r>
        <w:rPr>
          <w:spacing w:val="-3"/>
          <w:sz w:val="24"/>
        </w:rPr>
        <w:t> </w:t>
      </w:r>
      <w:r>
        <w:rPr>
          <w:sz w:val="24"/>
        </w:rPr>
        <w:t>prema</w:t>
      </w:r>
      <w:r>
        <w:rPr>
          <w:spacing w:val="-4"/>
          <w:sz w:val="24"/>
        </w:rPr>
        <w:t> </w:t>
      </w:r>
      <w:r>
        <w:rPr>
          <w:sz w:val="24"/>
        </w:rPr>
        <w:t>ekonomskoj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klasifikaciji</w:t>
      </w:r>
    </w:p>
    <w:p>
      <w:pPr>
        <w:pStyle w:val="ListParagraph"/>
        <w:numPr>
          <w:ilvl w:val="2"/>
          <w:numId w:val="4"/>
        </w:numPr>
        <w:tabs>
          <w:tab w:pos="1864" w:val="left" w:leader="none"/>
        </w:tabs>
        <w:spacing w:line="275" w:lineRule="exact" w:before="2" w:after="0"/>
        <w:ind w:left="1864" w:right="0" w:hanging="720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> </w:t>
      </w:r>
      <w:r>
        <w:rPr>
          <w:sz w:val="24"/>
        </w:rPr>
        <w:t>financiranja</w:t>
      </w:r>
      <w:r>
        <w:rPr>
          <w:spacing w:val="-7"/>
          <w:sz w:val="24"/>
        </w:rPr>
        <w:t> </w:t>
      </w:r>
      <w:r>
        <w:rPr>
          <w:sz w:val="24"/>
        </w:rPr>
        <w:t>prema</w:t>
      </w:r>
      <w:r>
        <w:rPr>
          <w:spacing w:val="-2"/>
          <w:sz w:val="24"/>
        </w:rPr>
        <w:t> </w:t>
      </w:r>
      <w:r>
        <w:rPr>
          <w:sz w:val="24"/>
        </w:rPr>
        <w:t>izvorima</w:t>
      </w:r>
      <w:r>
        <w:rPr>
          <w:spacing w:val="-2"/>
          <w:sz w:val="24"/>
        </w:rPr>
        <w:t> financiranja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75" w:lineRule="exact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POSEBNI DIO</w:t>
      </w:r>
      <w:r>
        <w:rPr>
          <w:spacing w:val="-6"/>
          <w:sz w:val="24"/>
        </w:rPr>
        <w:t> </w:t>
      </w:r>
      <w:r>
        <w:rPr>
          <w:sz w:val="24"/>
        </w:rPr>
        <w:t>proračuna</w:t>
      </w:r>
      <w:r>
        <w:rPr>
          <w:spacing w:val="-2"/>
          <w:sz w:val="24"/>
        </w:rPr>
        <w:t> </w:t>
      </w:r>
      <w:r>
        <w:rPr>
          <w:sz w:val="24"/>
        </w:rPr>
        <w:t>po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1"/>
          <w:numId w:val="6"/>
        </w:numPr>
        <w:tabs>
          <w:tab w:pos="1201" w:val="left" w:leader="none"/>
        </w:tabs>
        <w:spacing w:line="275" w:lineRule="exact" w:before="2" w:after="0"/>
        <w:ind w:left="1201" w:right="0" w:hanging="417"/>
        <w:jc w:val="left"/>
        <w:rPr>
          <w:sz w:val="24"/>
        </w:rPr>
      </w:pPr>
      <w:r>
        <w:rPr>
          <w:sz w:val="24"/>
        </w:rPr>
        <w:t>organizacijskoj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klasifikaciji</w:t>
      </w:r>
    </w:p>
    <w:p>
      <w:pPr>
        <w:pStyle w:val="ListParagraph"/>
        <w:numPr>
          <w:ilvl w:val="1"/>
          <w:numId w:val="6"/>
        </w:numPr>
        <w:tabs>
          <w:tab w:pos="1205" w:val="left" w:leader="none"/>
        </w:tabs>
        <w:spacing w:line="275" w:lineRule="exact" w:before="0" w:after="0"/>
        <w:ind w:left="1205" w:right="0" w:hanging="421"/>
        <w:jc w:val="left"/>
        <w:rPr>
          <w:sz w:val="24"/>
        </w:rPr>
      </w:pPr>
      <w:r>
        <w:rPr>
          <w:sz w:val="24"/>
        </w:rPr>
        <w:t>programskoj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klasifikaciji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75" w:lineRule="exact" w:before="3" w:after="0"/>
        <w:ind w:left="784" w:right="0" w:hanging="360"/>
        <w:jc w:val="left"/>
        <w:rPr>
          <w:sz w:val="24"/>
        </w:rPr>
      </w:pPr>
      <w:r>
        <w:rPr>
          <w:spacing w:val="-2"/>
          <w:sz w:val="24"/>
        </w:rPr>
        <w:t>OBRAZLOŽENJE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75" w:lineRule="exact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IZVJEŠTAJI</w:t>
      </w:r>
    </w:p>
    <w:p>
      <w:pPr>
        <w:pStyle w:val="ListParagraph"/>
        <w:numPr>
          <w:ilvl w:val="1"/>
          <w:numId w:val="7"/>
        </w:numPr>
        <w:tabs>
          <w:tab w:pos="1205" w:val="left" w:leader="none"/>
        </w:tabs>
        <w:spacing w:line="275" w:lineRule="exact" w:before="2" w:after="0"/>
        <w:ind w:left="1205" w:right="0" w:hanging="42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zaduživanju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domaćem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stanom</w:t>
      </w:r>
      <w:r>
        <w:rPr>
          <w:spacing w:val="-5"/>
          <w:sz w:val="24"/>
        </w:rPr>
        <w:t> </w:t>
      </w:r>
      <w:r>
        <w:rPr>
          <w:sz w:val="24"/>
        </w:rPr>
        <w:t>tržištu</w:t>
      </w:r>
      <w:r>
        <w:rPr>
          <w:spacing w:val="-1"/>
          <w:sz w:val="24"/>
        </w:rPr>
        <w:t> </w:t>
      </w:r>
      <w:r>
        <w:rPr>
          <w:sz w:val="24"/>
        </w:rPr>
        <w:t>novca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kapitala</w:t>
      </w:r>
    </w:p>
    <w:p>
      <w:pPr>
        <w:pStyle w:val="ListParagraph"/>
        <w:numPr>
          <w:ilvl w:val="1"/>
          <w:numId w:val="7"/>
        </w:numPr>
        <w:tabs>
          <w:tab w:pos="1205" w:val="left" w:leader="none"/>
        </w:tabs>
        <w:spacing w:line="275" w:lineRule="exact" w:before="0" w:after="0"/>
        <w:ind w:left="1205" w:right="0" w:hanging="42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korištenju</w:t>
      </w:r>
      <w:r>
        <w:rPr>
          <w:spacing w:val="-3"/>
          <w:sz w:val="24"/>
        </w:rPr>
        <w:t> </w:t>
      </w:r>
      <w:r>
        <w:rPr>
          <w:sz w:val="24"/>
        </w:rPr>
        <w:t>proračunske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zalihe</w:t>
      </w:r>
    </w:p>
    <w:p>
      <w:pPr>
        <w:pStyle w:val="ListParagraph"/>
        <w:numPr>
          <w:ilvl w:val="1"/>
          <w:numId w:val="7"/>
        </w:numPr>
        <w:tabs>
          <w:tab w:pos="1205" w:val="left" w:leader="none"/>
        </w:tabs>
        <w:spacing w:line="275" w:lineRule="exact" w:before="3" w:after="0"/>
        <w:ind w:left="1205" w:right="0" w:hanging="42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danim</w:t>
      </w:r>
      <w:r>
        <w:rPr>
          <w:spacing w:val="-6"/>
          <w:sz w:val="24"/>
        </w:rPr>
        <w:t> </w:t>
      </w:r>
      <w:r>
        <w:rPr>
          <w:sz w:val="24"/>
        </w:rPr>
        <w:t>jamstvima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izdacima</w:t>
      </w:r>
      <w:r>
        <w:rPr>
          <w:spacing w:val="-2"/>
          <w:sz w:val="24"/>
        </w:rPr>
        <w:t> </w:t>
      </w:r>
      <w:r>
        <w:rPr>
          <w:sz w:val="24"/>
        </w:rPr>
        <w:t>po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jamstvima</w:t>
      </w:r>
    </w:p>
    <w:p>
      <w:pPr>
        <w:pStyle w:val="ListParagraph"/>
        <w:numPr>
          <w:ilvl w:val="1"/>
          <w:numId w:val="7"/>
        </w:numPr>
        <w:tabs>
          <w:tab w:pos="1204" w:val="left" w:leader="none"/>
          <w:tab w:pos="1264" w:val="left" w:leader="none"/>
        </w:tabs>
        <w:spacing w:line="242" w:lineRule="auto" w:before="0" w:after="0"/>
        <w:ind w:left="1264" w:right="517" w:hanging="48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> </w:t>
      </w:r>
      <w:r>
        <w:rPr>
          <w:sz w:val="24"/>
        </w:rPr>
        <w:t>o stanju</w:t>
      </w:r>
      <w:r>
        <w:rPr>
          <w:spacing w:val="-1"/>
          <w:sz w:val="24"/>
        </w:rPr>
        <w:t> </w:t>
      </w:r>
      <w:r>
        <w:rPr>
          <w:sz w:val="24"/>
        </w:rPr>
        <w:t>potraživanja i</w:t>
      </w:r>
      <w:r>
        <w:rPr>
          <w:spacing w:val="-9"/>
          <w:sz w:val="24"/>
        </w:rPr>
        <w:t> </w:t>
      </w:r>
      <w:r>
        <w:rPr>
          <w:sz w:val="24"/>
        </w:rPr>
        <w:t>dospjelih</w:t>
      </w:r>
      <w:r>
        <w:rPr>
          <w:spacing w:val="-5"/>
          <w:sz w:val="24"/>
        </w:rPr>
        <w:t> </w:t>
      </w:r>
      <w:r>
        <w:rPr>
          <w:sz w:val="24"/>
        </w:rPr>
        <w:t>obveza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te</w:t>
      </w:r>
      <w:r>
        <w:rPr>
          <w:spacing w:val="-11"/>
          <w:sz w:val="24"/>
        </w:rPr>
        <w:t> </w:t>
      </w:r>
      <w:r>
        <w:rPr>
          <w:sz w:val="24"/>
        </w:rPr>
        <w:t>o stanju</w:t>
      </w:r>
      <w:r>
        <w:rPr>
          <w:spacing w:val="-1"/>
          <w:sz w:val="24"/>
        </w:rPr>
        <w:t> </w:t>
      </w:r>
      <w:r>
        <w:rPr>
          <w:sz w:val="24"/>
        </w:rPr>
        <w:t>potencijalnih</w:t>
      </w:r>
      <w:r>
        <w:rPr>
          <w:spacing w:val="-5"/>
          <w:sz w:val="24"/>
        </w:rPr>
        <w:t> </w:t>
      </w:r>
      <w:r>
        <w:rPr>
          <w:sz w:val="24"/>
        </w:rPr>
        <w:t>obveza</w:t>
      </w:r>
      <w:r>
        <w:rPr>
          <w:spacing w:val="-2"/>
          <w:sz w:val="24"/>
        </w:rPr>
        <w:t> </w:t>
      </w:r>
      <w:r>
        <w:rPr>
          <w:sz w:val="24"/>
        </w:rPr>
        <w:t>po osnovi sudskih sporova</w:t>
      </w:r>
    </w:p>
    <w:p>
      <w:pPr>
        <w:pStyle w:val="BodyText"/>
        <w:spacing w:before="272"/>
        <w:ind w:left="424" w:right="1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5290439</wp:posOffset>
                </wp:positionH>
                <wp:positionV relativeFrom="paragraph">
                  <wp:posOffset>177955</wp:posOffset>
                </wp:positionV>
                <wp:extent cx="36830" cy="17399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683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399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lnTo>
                                <a:pt x="36575" y="173736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6.570007pt;margin-top:14.012282pt;width:2.88pt;height:13.68pt;mso-position-horizontal-relative:page;mso-position-vertical-relative:paragraph;z-index:15739392" id="docshape64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Godišnji izvještaj o izvršenju proračuna Općine Nova Kapela za 2024. godinu objavit će se na internetskim stranicama Općine Nova Kapela (</w:t>
      </w:r>
      <w:hyperlink r:id="rId6">
        <w:r>
          <w:rPr/>
          <w:t>www.novakapela.hr)</w:t>
        </w:r>
      </w:hyperlink>
      <w:r>
        <w:rPr/>
        <w:t> i u Službenim novinama Općine Nova Kapela.</w:t>
      </w:r>
    </w:p>
    <w:p>
      <w:pPr>
        <w:pStyle w:val="BodyText"/>
        <w:spacing w:before="5"/>
      </w:pPr>
    </w:p>
    <w:p>
      <w:pPr>
        <w:pStyle w:val="Heading4"/>
        <w:numPr>
          <w:ilvl w:val="0"/>
          <w:numId w:val="3"/>
        </w:numPr>
        <w:tabs>
          <w:tab w:pos="682" w:val="left" w:leader="none"/>
        </w:tabs>
        <w:spacing w:line="275" w:lineRule="exact" w:before="0" w:after="0"/>
        <w:ind w:left="682" w:right="0" w:hanging="395"/>
        <w:jc w:val="center"/>
      </w:pPr>
      <w:r>
        <w:rPr>
          <w:color w:val="000000"/>
          <w:shd w:fill="C5D9F0" w:color="auto" w:val="clear"/>
        </w:rPr>
        <w:t>OBRAZLOŽENJE</w:t>
      </w:r>
      <w:r>
        <w:rPr>
          <w:color w:val="000000"/>
          <w:spacing w:val="-6"/>
          <w:shd w:fill="C5D9F0" w:color="auto" w:val="clear"/>
        </w:rPr>
        <w:t> </w:t>
      </w:r>
      <w:r>
        <w:rPr>
          <w:color w:val="000000"/>
          <w:shd w:fill="C5D9F0" w:color="auto" w:val="clear"/>
        </w:rPr>
        <w:t>OSTVARENJA</w:t>
      </w:r>
      <w:r>
        <w:rPr>
          <w:color w:val="000000"/>
          <w:spacing w:val="-3"/>
          <w:shd w:fill="C5D9F0" w:color="auto" w:val="clear"/>
        </w:rPr>
        <w:t> </w:t>
      </w:r>
      <w:r>
        <w:rPr>
          <w:color w:val="000000"/>
          <w:shd w:fill="C5D9F0" w:color="auto" w:val="clear"/>
        </w:rPr>
        <w:t>PRIHODA</w:t>
      </w:r>
      <w:r>
        <w:rPr>
          <w:color w:val="000000"/>
          <w:spacing w:val="-3"/>
          <w:shd w:fill="C5D9F0" w:color="auto" w:val="clear"/>
        </w:rPr>
        <w:t> </w:t>
      </w:r>
      <w:r>
        <w:rPr>
          <w:color w:val="000000"/>
          <w:shd w:fill="C5D9F0" w:color="auto" w:val="clear"/>
        </w:rPr>
        <w:t>I</w:t>
      </w:r>
      <w:r>
        <w:rPr>
          <w:color w:val="000000"/>
          <w:spacing w:val="-3"/>
          <w:shd w:fill="C5D9F0" w:color="auto" w:val="clear"/>
        </w:rPr>
        <w:t> </w:t>
      </w:r>
      <w:r>
        <w:rPr>
          <w:color w:val="000000"/>
          <w:shd w:fill="C5D9F0" w:color="auto" w:val="clear"/>
        </w:rPr>
        <w:t>PRIMITAKA</w:t>
      </w:r>
      <w:r>
        <w:rPr>
          <w:color w:val="000000"/>
          <w:spacing w:val="-4"/>
          <w:shd w:fill="C5D9F0" w:color="auto" w:val="clear"/>
        </w:rPr>
        <w:t> </w:t>
      </w:r>
      <w:r>
        <w:rPr>
          <w:color w:val="000000"/>
          <w:shd w:fill="C5D9F0" w:color="auto" w:val="clear"/>
        </w:rPr>
        <w:t>,RASHODA</w:t>
      </w:r>
      <w:r>
        <w:rPr>
          <w:color w:val="000000"/>
          <w:spacing w:val="-3"/>
          <w:shd w:fill="C5D9F0" w:color="auto" w:val="clear"/>
        </w:rPr>
        <w:t> </w:t>
      </w:r>
      <w:r>
        <w:rPr>
          <w:color w:val="000000"/>
          <w:shd w:fill="C5D9F0" w:color="auto" w:val="clear"/>
        </w:rPr>
        <w:t>I</w:t>
      </w:r>
      <w:r>
        <w:rPr>
          <w:color w:val="000000"/>
          <w:spacing w:val="-3"/>
          <w:shd w:fill="C5D9F0" w:color="auto" w:val="clear"/>
        </w:rPr>
        <w:t> </w:t>
      </w:r>
      <w:r>
        <w:rPr>
          <w:color w:val="000000"/>
          <w:spacing w:val="-2"/>
          <w:shd w:fill="C5D9F0" w:color="auto" w:val="clear"/>
        </w:rPr>
        <w:t>IZDATAKA</w:t>
      </w:r>
      <w:r>
        <w:rPr>
          <w:color w:val="000000"/>
          <w:spacing w:val="80"/>
          <w:shd w:fill="C5D9F0" w:color="auto" w:val="clear"/>
        </w:rPr>
        <w:t> </w:t>
      </w:r>
    </w:p>
    <w:p>
      <w:pPr>
        <w:spacing w:line="321" w:lineRule="exact" w:before="0"/>
        <w:ind w:left="2348" w:right="2070" w:firstLine="0"/>
        <w:jc w:val="center"/>
        <w:rPr>
          <w:b/>
          <w:sz w:val="28"/>
        </w:rPr>
      </w:pPr>
      <w:r>
        <w:rPr>
          <w:b/>
          <w:color w:val="365F91"/>
          <w:spacing w:val="-4"/>
          <w:sz w:val="28"/>
        </w:rPr>
        <w:t>UVOD</w:t>
      </w:r>
    </w:p>
    <w:p>
      <w:pPr>
        <w:pStyle w:val="BodyText"/>
        <w:spacing w:before="273"/>
        <w:ind w:left="424" w:right="142"/>
        <w:jc w:val="both"/>
      </w:pPr>
      <w:r>
        <w:rPr/>
        <w:t>Zakonom o proračunu („Narodne novine“, broj 144/21) i Pravilnikom o polugodišnjem i godišnjem</w:t>
      </w:r>
      <w:r>
        <w:rPr>
          <w:spacing w:val="-4"/>
        </w:rPr>
        <w:t> </w:t>
      </w:r>
      <w:r>
        <w:rPr/>
        <w:t>izvještaju o izvršenju proračuna (Narodne novine 85/23)</w:t>
      </w:r>
      <w:r>
        <w:rPr>
          <w:spacing w:val="-2"/>
        </w:rPr>
        <w:t> </w:t>
      </w:r>
      <w:r>
        <w:rPr/>
        <w:t>općinski</w:t>
      </w:r>
      <w:r>
        <w:rPr>
          <w:spacing w:val="-4"/>
        </w:rPr>
        <w:t> </w:t>
      </w:r>
      <w:r>
        <w:rPr/>
        <w:t>načelnik je obvezan do 31. svibnja tekuće godine izraditi i dostaviti Općinskom Vijeću Godišnji izvještaj o izvršenju proračuna za prethodnu godinu.</w:t>
      </w:r>
    </w:p>
    <w:p>
      <w:pPr>
        <w:pStyle w:val="BodyText"/>
        <w:spacing w:line="276" w:lineRule="exact"/>
        <w:ind w:left="424"/>
        <w:jc w:val="both"/>
      </w:pPr>
      <w:r>
        <w:rPr/>
        <w:t>Osnovna</w:t>
      </w:r>
      <w:r>
        <w:rPr>
          <w:spacing w:val="-5"/>
        </w:rPr>
        <w:t> </w:t>
      </w:r>
      <w:r>
        <w:rPr/>
        <w:t>svrha</w:t>
      </w:r>
      <w:r>
        <w:rPr>
          <w:spacing w:val="-5"/>
        </w:rPr>
        <w:t> </w:t>
      </w:r>
      <w:r>
        <w:rPr/>
        <w:t>navedenog</w:t>
      </w:r>
      <w:r>
        <w:rPr>
          <w:spacing w:val="-5"/>
        </w:rPr>
        <w:t> </w:t>
      </w:r>
      <w:r>
        <w:rPr/>
        <w:t>izvještaja je</w:t>
      </w:r>
      <w:r>
        <w:rPr>
          <w:spacing w:val="-5"/>
        </w:rPr>
        <w:t> </w:t>
      </w:r>
      <w:r>
        <w:rPr/>
        <w:t>dati</w:t>
      </w:r>
      <w:r>
        <w:rPr>
          <w:spacing w:val="-9"/>
        </w:rPr>
        <w:t> </w:t>
      </w:r>
      <w:r>
        <w:rPr/>
        <w:t>informacije</w:t>
      </w:r>
      <w:r>
        <w:rPr>
          <w:spacing w:val="-4"/>
        </w:rPr>
        <w:t> </w:t>
      </w:r>
      <w:r>
        <w:rPr>
          <w:spacing w:val="-5"/>
        </w:rPr>
        <w:t>o:</w:t>
      </w:r>
    </w:p>
    <w:p>
      <w:pPr>
        <w:pStyle w:val="ListParagraph"/>
        <w:numPr>
          <w:ilvl w:val="1"/>
          <w:numId w:val="3"/>
        </w:numPr>
        <w:tabs>
          <w:tab w:pos="1144" w:val="left" w:leader="none"/>
        </w:tabs>
        <w:spacing w:line="237" w:lineRule="auto" w:before="2" w:after="0"/>
        <w:ind w:left="1144" w:right="149" w:hanging="361"/>
        <w:jc w:val="left"/>
        <w:rPr>
          <w:sz w:val="24"/>
        </w:rPr>
      </w:pPr>
      <w:r>
        <w:rPr>
          <w:sz w:val="24"/>
        </w:rPr>
        <w:t>planiranim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ostvarenim</w:t>
      </w:r>
      <w:r>
        <w:rPr>
          <w:spacing w:val="80"/>
          <w:sz w:val="24"/>
        </w:rPr>
        <w:t> </w:t>
      </w:r>
      <w:r>
        <w:rPr>
          <w:sz w:val="24"/>
        </w:rPr>
        <w:t>godišnjim</w:t>
      </w:r>
      <w:r>
        <w:rPr>
          <w:spacing w:val="80"/>
          <w:sz w:val="24"/>
        </w:rPr>
        <w:t> </w:t>
      </w:r>
      <w:r>
        <w:rPr>
          <w:sz w:val="24"/>
        </w:rPr>
        <w:t>prihodima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rashodima,</w:t>
      </w:r>
      <w:r>
        <w:rPr>
          <w:spacing w:val="80"/>
          <w:sz w:val="24"/>
        </w:rPr>
        <w:t> </w:t>
      </w:r>
      <w:r>
        <w:rPr>
          <w:sz w:val="24"/>
        </w:rPr>
        <w:t>primicima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izdacima iskazanim prema proračunskim klasifikacijama,</w:t>
      </w:r>
    </w:p>
    <w:p>
      <w:pPr>
        <w:pStyle w:val="ListParagraph"/>
        <w:numPr>
          <w:ilvl w:val="1"/>
          <w:numId w:val="3"/>
        </w:numPr>
        <w:tabs>
          <w:tab w:pos="1144" w:val="left" w:leader="none"/>
        </w:tabs>
        <w:spacing w:line="293" w:lineRule="exact" w:before="5" w:after="0"/>
        <w:ind w:left="1144" w:right="0" w:hanging="360"/>
        <w:jc w:val="left"/>
        <w:rPr>
          <w:sz w:val="24"/>
        </w:rPr>
      </w:pPr>
      <w:r>
        <w:rPr>
          <w:sz w:val="24"/>
        </w:rPr>
        <w:t>izvršenim</w:t>
      </w:r>
      <w:r>
        <w:rPr>
          <w:spacing w:val="-8"/>
          <w:sz w:val="24"/>
        </w:rPr>
        <w:t> </w:t>
      </w:r>
      <w:r>
        <w:rPr>
          <w:sz w:val="24"/>
        </w:rPr>
        <w:t>preraspodjelama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tijeku izvještajnog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razdoblja,</w:t>
      </w:r>
    </w:p>
    <w:p>
      <w:pPr>
        <w:pStyle w:val="ListParagraph"/>
        <w:numPr>
          <w:ilvl w:val="1"/>
          <w:numId w:val="3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stanju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duga,</w:t>
      </w:r>
    </w:p>
    <w:p>
      <w:pPr>
        <w:pStyle w:val="ListParagraph"/>
        <w:numPr>
          <w:ilvl w:val="1"/>
          <w:numId w:val="3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ostvarenju</w:t>
      </w:r>
      <w:r>
        <w:rPr>
          <w:spacing w:val="-5"/>
          <w:sz w:val="24"/>
        </w:rPr>
        <w:t> </w:t>
      </w:r>
      <w:r>
        <w:rPr>
          <w:sz w:val="24"/>
        </w:rPr>
        <w:t>postavljenih</w:t>
      </w:r>
      <w:r>
        <w:rPr>
          <w:spacing w:val="-5"/>
          <w:sz w:val="24"/>
        </w:rPr>
        <w:t> </w:t>
      </w:r>
      <w:r>
        <w:rPr>
          <w:sz w:val="24"/>
        </w:rPr>
        <w:t>planova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1"/>
          <w:numId w:val="3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uspješnosti</w:t>
      </w:r>
      <w:r>
        <w:rPr>
          <w:spacing w:val="-10"/>
          <w:sz w:val="24"/>
        </w:rPr>
        <w:t> </w:t>
      </w:r>
      <w:r>
        <w:rPr>
          <w:sz w:val="24"/>
        </w:rPr>
        <w:t>ispunjenja</w:t>
      </w:r>
      <w:r>
        <w:rPr>
          <w:spacing w:val="-6"/>
          <w:sz w:val="24"/>
        </w:rPr>
        <w:t> </w:t>
      </w:r>
      <w:r>
        <w:rPr>
          <w:sz w:val="24"/>
        </w:rPr>
        <w:t>postavljenih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ciljeva.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footerReference w:type="default" r:id="rId11"/>
          <w:pgSz w:w="11910" w:h="16840"/>
          <w:pgMar w:header="0" w:footer="998" w:top="1180" w:bottom="1180" w:left="992" w:right="992"/>
          <w:pgNumType w:start="2"/>
        </w:sectPr>
      </w:pPr>
    </w:p>
    <w:p>
      <w:pPr>
        <w:pStyle w:val="BodyText"/>
        <w:spacing w:line="237" w:lineRule="auto" w:before="73"/>
        <w:ind w:left="424" w:right="142" w:firstLine="360"/>
        <w:jc w:val="both"/>
      </w:pPr>
      <w:r>
        <w:rPr/>
        <w:t>Financiranje javnih rashoda i izdataka Općine Nova Kapela tijekom 2024. godine planirano</w:t>
      </w:r>
      <w:r>
        <w:rPr>
          <w:spacing w:val="40"/>
        </w:rPr>
        <w:t> </w:t>
      </w:r>
      <w:r>
        <w:rPr/>
        <w:t>je sljedećim financijsko-planskim dokumentima:</w:t>
      </w:r>
    </w:p>
    <w:p>
      <w:pPr>
        <w:pStyle w:val="BodyText"/>
      </w:pPr>
    </w:p>
    <w:p>
      <w:pPr>
        <w:pStyle w:val="BodyText"/>
        <w:spacing w:before="1"/>
        <w:ind w:left="424" w:right="141" w:firstLine="360"/>
        <w:jc w:val="both"/>
      </w:pPr>
      <w:r>
        <w:rPr/>
        <w:t>Proračun Općine Nova Kapela za 2024. i projekcije za 2025. i 2026. godinu kojim su</w:t>
      </w:r>
      <w:r>
        <w:rPr>
          <w:spacing w:val="40"/>
        </w:rPr>
        <w:t> </w:t>
      </w:r>
      <w:r>
        <w:rPr/>
        <w:t>utvrđeni prihodi i primici u ukupnom iznosu od </w:t>
      </w:r>
      <w:r>
        <w:rPr>
          <w:b/>
        </w:rPr>
        <w:t>6.848.028,00 eura</w:t>
      </w:r>
      <w:r>
        <w:rPr/>
        <w:t>, te Odluku o izvršavanju Proračun Općine</w:t>
      </w:r>
      <w:r>
        <w:rPr>
          <w:spacing w:val="40"/>
        </w:rPr>
        <w:t> </w:t>
      </w:r>
      <w:r>
        <w:rPr/>
        <w:t>za 2024. godinu , donijelo je Općinsko vijeće Općine Nova Kapela na</w:t>
      </w:r>
      <w:r>
        <w:rPr>
          <w:spacing w:val="40"/>
        </w:rPr>
        <w:t> </w:t>
      </w:r>
      <w:r>
        <w:rPr/>
        <w:t>15. sjednici održanoj dana 14 prosinca 2023. godine.</w:t>
      </w:r>
    </w:p>
    <w:p>
      <w:pPr>
        <w:pStyle w:val="BodyText"/>
        <w:spacing w:line="242" w:lineRule="auto"/>
        <w:ind w:left="424" w:right="144"/>
        <w:rPr>
          <w:b/>
        </w:rPr>
      </w:pPr>
      <w:r>
        <w:rPr/>
        <w:t>Prve izmjene i</w:t>
      </w:r>
      <w:r>
        <w:rPr>
          <w:spacing w:val="-9"/>
        </w:rPr>
        <w:t> </w:t>
      </w:r>
      <w:r>
        <w:rPr/>
        <w:t>dopune</w:t>
      </w:r>
      <w:r>
        <w:rPr>
          <w:spacing w:val="-2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Općine</w:t>
      </w:r>
      <w:r>
        <w:rPr>
          <w:spacing w:val="-2"/>
        </w:rPr>
        <w:t> </w:t>
      </w:r>
      <w:r>
        <w:rPr/>
        <w:t>Nova Kapela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2024. godinu kojima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ukupni</w:t>
      </w:r>
      <w:r>
        <w:rPr>
          <w:spacing w:val="-6"/>
        </w:rPr>
        <w:t> </w:t>
      </w:r>
      <w:r>
        <w:rPr/>
        <w:t>prihodi i primici utvrđeni u iznosu </w:t>
      </w:r>
      <w:r>
        <w:rPr>
          <w:b/>
        </w:rPr>
        <w:t>8.287.678,98 eura</w:t>
      </w:r>
    </w:p>
    <w:p>
      <w:pPr>
        <w:pStyle w:val="BodyText"/>
        <w:spacing w:line="242" w:lineRule="auto"/>
        <w:ind w:left="424"/>
        <w:rPr>
          <w:b/>
        </w:rPr>
      </w:pPr>
      <w:r>
        <w:rPr/>
        <w:t>Druge</w:t>
      </w:r>
      <w:r>
        <w:rPr>
          <w:spacing w:val="40"/>
        </w:rPr>
        <w:t> </w:t>
      </w:r>
      <w:r>
        <w:rPr/>
        <w:t>Izmjene</w:t>
      </w:r>
      <w:r>
        <w:rPr>
          <w:spacing w:val="40"/>
        </w:rPr>
        <w:t> </w:t>
      </w:r>
      <w:r>
        <w:rPr/>
        <w:t>i</w:t>
      </w:r>
      <w:r>
        <w:rPr>
          <w:spacing w:val="36"/>
        </w:rPr>
        <w:t> </w:t>
      </w:r>
      <w:r>
        <w:rPr/>
        <w:t>dopune</w:t>
      </w:r>
      <w:r>
        <w:rPr>
          <w:spacing w:val="40"/>
        </w:rPr>
        <w:t> </w:t>
      </w:r>
      <w:r>
        <w:rPr/>
        <w:t>Proračuna</w:t>
      </w:r>
      <w:r>
        <w:rPr>
          <w:spacing w:val="40"/>
        </w:rPr>
        <w:t> </w:t>
      </w:r>
      <w:r>
        <w:rPr/>
        <w:t>Općine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Kapela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2024.</w:t>
      </w:r>
      <w:r>
        <w:rPr>
          <w:spacing w:val="40"/>
        </w:rPr>
        <w:t> </w:t>
      </w:r>
      <w:r>
        <w:rPr/>
        <w:t>godinu</w:t>
      </w:r>
      <w:r>
        <w:rPr>
          <w:spacing w:val="40"/>
        </w:rPr>
        <w:t> </w:t>
      </w:r>
      <w:r>
        <w:rPr/>
        <w:t>kojima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ukupni prihodi i primici utvrđeni u iznosu </w:t>
      </w:r>
      <w:r>
        <w:rPr>
          <w:b/>
        </w:rPr>
        <w:t>8.298.100,98 eura.</w:t>
      </w:r>
    </w:p>
    <w:p>
      <w:pPr>
        <w:pStyle w:val="BodyText"/>
        <w:spacing w:line="242" w:lineRule="auto"/>
        <w:ind w:left="424"/>
        <w:rPr>
          <w:b/>
        </w:rPr>
      </w:pPr>
      <w:r>
        <w:rPr/>
        <w:t>Treće</w:t>
      </w:r>
      <w:r>
        <w:rPr>
          <w:spacing w:val="40"/>
        </w:rPr>
        <w:t> </w:t>
      </w:r>
      <w:r>
        <w:rPr/>
        <w:t>Izmjene</w:t>
      </w:r>
      <w:r>
        <w:rPr>
          <w:spacing w:val="40"/>
        </w:rPr>
        <w:t> </w:t>
      </w:r>
      <w:r>
        <w:rPr/>
        <w:t>i</w:t>
      </w:r>
      <w:r>
        <w:rPr>
          <w:spacing w:val="39"/>
        </w:rPr>
        <w:t> </w:t>
      </w:r>
      <w:r>
        <w:rPr/>
        <w:t>dopune</w:t>
      </w:r>
      <w:r>
        <w:rPr>
          <w:spacing w:val="40"/>
        </w:rPr>
        <w:t> </w:t>
      </w:r>
      <w:r>
        <w:rPr/>
        <w:t>Proračuna</w:t>
      </w:r>
      <w:r>
        <w:rPr>
          <w:spacing w:val="40"/>
        </w:rPr>
        <w:t> </w:t>
      </w:r>
      <w:r>
        <w:rPr/>
        <w:t>Općine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Kapela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2024.</w:t>
      </w:r>
      <w:r>
        <w:rPr>
          <w:spacing w:val="40"/>
        </w:rPr>
        <w:t> </w:t>
      </w:r>
      <w:r>
        <w:rPr/>
        <w:t>godinu</w:t>
      </w:r>
      <w:r>
        <w:rPr>
          <w:spacing w:val="40"/>
        </w:rPr>
        <w:t> </w:t>
      </w:r>
      <w:r>
        <w:rPr/>
        <w:t>kojima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ukupni prihodi i primici utvrđeni u iznosu </w:t>
      </w:r>
      <w:r>
        <w:rPr>
          <w:b/>
        </w:rPr>
        <w:t>8.563.052,98 eura.</w:t>
      </w:r>
    </w:p>
    <w:p>
      <w:pPr>
        <w:pStyle w:val="BodyText"/>
        <w:spacing w:line="242" w:lineRule="auto"/>
        <w:ind w:left="424"/>
        <w:rPr>
          <w:b/>
        </w:rPr>
      </w:pPr>
      <w:r>
        <w:rPr/>
        <w:t>Četvrte</w:t>
      </w:r>
      <w:r>
        <w:rPr>
          <w:spacing w:val="29"/>
        </w:rPr>
        <w:t> </w:t>
      </w:r>
      <w:r>
        <w:rPr/>
        <w:t>Izmjene</w:t>
      </w:r>
      <w:r>
        <w:rPr>
          <w:spacing w:val="39"/>
        </w:rPr>
        <w:t> </w:t>
      </w:r>
      <w:r>
        <w:rPr/>
        <w:t>i</w:t>
      </w:r>
      <w:r>
        <w:rPr>
          <w:spacing w:val="27"/>
        </w:rPr>
        <w:t> </w:t>
      </w:r>
      <w:r>
        <w:rPr/>
        <w:t>dopune</w:t>
      </w:r>
      <w:r>
        <w:rPr>
          <w:spacing w:val="34"/>
        </w:rPr>
        <w:t> </w:t>
      </w:r>
      <w:r>
        <w:rPr/>
        <w:t>Proračuna</w:t>
      </w:r>
      <w:r>
        <w:rPr>
          <w:spacing w:val="34"/>
        </w:rPr>
        <w:t> </w:t>
      </w:r>
      <w:r>
        <w:rPr/>
        <w:t>Općine</w:t>
      </w:r>
      <w:r>
        <w:rPr>
          <w:spacing w:val="34"/>
        </w:rPr>
        <w:t> </w:t>
      </w:r>
      <w:r>
        <w:rPr/>
        <w:t>Nova</w:t>
      </w:r>
      <w:r>
        <w:rPr>
          <w:spacing w:val="39"/>
        </w:rPr>
        <w:t> </w:t>
      </w:r>
      <w:r>
        <w:rPr/>
        <w:t>Kapela</w:t>
      </w:r>
      <w:r>
        <w:rPr>
          <w:spacing w:val="34"/>
        </w:rPr>
        <w:t> </w:t>
      </w:r>
      <w:r>
        <w:rPr/>
        <w:t>za</w:t>
      </w:r>
      <w:r>
        <w:rPr>
          <w:spacing w:val="34"/>
        </w:rPr>
        <w:t> </w:t>
      </w:r>
      <w:r>
        <w:rPr/>
        <w:t>2024.</w:t>
      </w:r>
      <w:r>
        <w:rPr>
          <w:spacing w:val="37"/>
        </w:rPr>
        <w:t> </w:t>
      </w:r>
      <w:r>
        <w:rPr/>
        <w:t>godinu</w:t>
      </w:r>
      <w:r>
        <w:rPr>
          <w:spacing w:val="40"/>
        </w:rPr>
        <w:t> </w:t>
      </w:r>
      <w:r>
        <w:rPr/>
        <w:t>kojima</w:t>
      </w:r>
      <w:r>
        <w:rPr>
          <w:spacing w:val="34"/>
        </w:rPr>
        <w:t> </w:t>
      </w:r>
      <w:r>
        <w:rPr/>
        <w:t>su</w:t>
      </w:r>
      <w:r>
        <w:rPr>
          <w:spacing w:val="35"/>
        </w:rPr>
        <w:t> </w:t>
      </w:r>
      <w:r>
        <w:rPr/>
        <w:t>ukupni prihodi i primici utvrđeni u iznosu </w:t>
      </w:r>
      <w:r>
        <w:rPr>
          <w:b/>
        </w:rPr>
        <w:t>6.816.799,26 eura.</w:t>
      </w:r>
    </w:p>
    <w:p>
      <w:pPr>
        <w:pStyle w:val="BodyText"/>
        <w:spacing w:before="258"/>
        <w:ind w:left="424" w:right="136" w:firstLine="427"/>
        <w:jc w:val="both"/>
      </w:pPr>
      <w:r>
        <w:rPr/>
        <w:t>Tijekom 2024.godine izvršena je korekcija u prijenosu viška prihoda iz prethodnih godina , višak prihoda u iznosu od </w:t>
      </w:r>
      <w:r>
        <w:rPr>
          <w:b/>
        </w:rPr>
        <w:t>386.084,26 </w:t>
      </w:r>
      <w:r>
        <w:rPr/>
        <w:t>eura uvršten je</w:t>
      </w:r>
      <w:r>
        <w:rPr>
          <w:spacing w:val="80"/>
        </w:rPr>
        <w:t> </w:t>
      </w:r>
      <w:r>
        <w:rPr/>
        <w:t>u Izmjene i dopune Proračuna Općine Nova Kapela za 2024.godinu.</w:t>
      </w:r>
    </w:p>
    <w:p>
      <w:pPr>
        <w:pStyle w:val="BodyText"/>
        <w:spacing w:line="242" w:lineRule="auto"/>
        <w:ind w:left="424" w:right="140"/>
        <w:jc w:val="both"/>
      </w:pPr>
      <w:r>
        <w:rPr/>
        <w:t>Godišnjim izvještajem o izvršenju Proračuna Općine Nova Kapela za </w:t>
      </w:r>
      <w:r>
        <w:rPr>
          <w:b/>
        </w:rPr>
        <w:t>2024</w:t>
      </w:r>
      <w:r>
        <w:rPr/>
        <w:t>.godinu utvrđen je višak prihoda/primitaka nad rashodima/izdacima</w:t>
      </w:r>
      <w:r>
        <w:rPr>
          <w:spacing w:val="40"/>
        </w:rPr>
        <w:t> </w:t>
      </w:r>
      <w:r>
        <w:rPr/>
        <w:t>u iznosu od </w:t>
      </w:r>
      <w:r>
        <w:rPr>
          <w:b/>
        </w:rPr>
        <w:t>14.337,27 eura</w:t>
      </w:r>
      <w:r>
        <w:rPr/>
        <w:t>.</w:t>
      </w:r>
    </w:p>
    <w:p>
      <w:pPr>
        <w:pStyle w:val="BodyText"/>
        <w:spacing w:line="242" w:lineRule="auto"/>
        <w:ind w:left="424" w:right="147"/>
        <w:jc w:val="both"/>
      </w:pPr>
      <w:r>
        <w:rPr/>
        <w:t>U sklopu Obrazloženja ostvarenja prihoda i primitaka, rashoda i izdataka dan je detaljni opisni i brojčani prikaz ostvarenja prihoda i primitaka te rashoda i izdataka u za</w:t>
      </w:r>
      <w:r>
        <w:rPr>
          <w:spacing w:val="40"/>
        </w:rPr>
        <w:t> </w:t>
      </w:r>
      <w:r>
        <w:rPr/>
        <w:t>2024. godinu.</w:t>
      </w:r>
    </w:p>
    <w:p>
      <w:pPr>
        <w:pStyle w:val="BodyText"/>
        <w:spacing w:after="0" w:line="242" w:lineRule="auto"/>
        <w:jc w:val="both"/>
        <w:sectPr>
          <w:pgSz w:w="11910" w:h="16840"/>
          <w:pgMar w:header="0" w:footer="998" w:top="1180" w:bottom="1180" w:left="992" w:right="992"/>
        </w:sectPr>
      </w:pPr>
    </w:p>
    <w:p>
      <w:pPr>
        <w:pStyle w:val="Heading1"/>
        <w:spacing w:before="69"/>
        <w:ind w:left="141"/>
      </w:pPr>
      <w:r>
        <w:rPr/>
        <w:t>PRIHODI</w:t>
      </w:r>
      <w:r>
        <w:rPr>
          <w:spacing w:val="-2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PRIMICI</w:t>
      </w:r>
    </w:p>
    <w:p>
      <w:pPr>
        <w:pStyle w:val="BodyText"/>
        <w:spacing w:before="83"/>
        <w:rPr>
          <w:b/>
        </w:rPr>
      </w:pPr>
    </w:p>
    <w:p>
      <w:pPr>
        <w:pStyle w:val="BodyText"/>
        <w:spacing w:line="276" w:lineRule="auto"/>
        <w:ind w:left="424"/>
      </w:pPr>
      <w:r>
        <w:rPr/>
        <w:t>U</w:t>
      </w:r>
      <w:r>
        <w:rPr>
          <w:spacing w:val="-4"/>
        </w:rPr>
        <w:t> </w:t>
      </w:r>
      <w:r>
        <w:rPr/>
        <w:t>2024.</w:t>
      </w:r>
      <w:r>
        <w:rPr>
          <w:spacing w:val="-2"/>
        </w:rPr>
        <w:t> </w:t>
      </w:r>
      <w:r>
        <w:rPr/>
        <w:t>izvršeno je</w:t>
      </w:r>
      <w:r>
        <w:rPr>
          <w:spacing w:val="-4"/>
        </w:rPr>
        <w:t> </w:t>
      </w:r>
      <w:r>
        <w:rPr/>
        <w:t>ukupno 3.196.256,76</w:t>
      </w:r>
      <w:r>
        <w:rPr>
          <w:spacing w:val="-7"/>
        </w:rPr>
        <w:t> </w:t>
      </w:r>
      <w:r>
        <w:rPr/>
        <w:t>eura</w:t>
      </w:r>
      <w:r>
        <w:rPr>
          <w:spacing w:val="-4"/>
        </w:rPr>
        <w:t> </w:t>
      </w:r>
      <w:r>
        <w:rPr/>
        <w:t>prihoda/primitaka</w:t>
      </w:r>
      <w:r>
        <w:rPr>
          <w:spacing w:val="-4"/>
        </w:rPr>
        <w:t> </w:t>
      </w:r>
      <w:r>
        <w:rPr/>
        <w:t>što je</w:t>
      </w:r>
      <w:r>
        <w:rPr>
          <w:spacing w:val="-1"/>
        </w:rPr>
        <w:t> </w:t>
      </w:r>
      <w:r>
        <w:rPr/>
        <w:t>35,14</w:t>
      </w:r>
      <w:r>
        <w:rPr>
          <w:spacing w:val="40"/>
        </w:rPr>
        <w:t> </w:t>
      </w:r>
      <w:r>
        <w:rPr/>
        <w:t>više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8"/>
        </w:rPr>
        <w:t> </w:t>
      </w:r>
      <w:r>
        <w:rPr/>
        <w:t>na prethodnu</w:t>
      </w:r>
      <w:r>
        <w:rPr>
          <w:spacing w:val="40"/>
        </w:rPr>
        <w:t> </w:t>
      </w:r>
      <w:r>
        <w:rPr/>
        <w:t>godinu.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1757"/>
        <w:gridCol w:w="2098"/>
      </w:tblGrid>
      <w:tr>
        <w:trPr>
          <w:trHeight w:val="849" w:hRule="atLeast"/>
        </w:trPr>
        <w:tc>
          <w:tcPr>
            <w:tcW w:w="360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F0000"/>
          </w:tcPr>
          <w:p>
            <w:pPr>
              <w:pStyle w:val="TableParagraph"/>
              <w:ind w:left="1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LEGENDA</w:t>
            </w:r>
          </w:p>
          <w:p>
            <w:pPr>
              <w:pStyle w:val="TableParagraph"/>
              <w:spacing w:before="94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Vrsta</w:t>
            </w:r>
            <w:r>
              <w:rPr>
                <w:rFonts w:ascii="Times New Roman"/>
                <w:color w:val="FFFFFF"/>
                <w:spacing w:val="3"/>
                <w:sz w:val="24"/>
              </w:rPr>
              <w:t> </w:t>
            </w:r>
            <w:r>
              <w:rPr>
                <w:rFonts w:ascii="Times New Roman"/>
                <w:color w:val="FFFFFF"/>
                <w:spacing w:val="-2"/>
                <w:sz w:val="24"/>
              </w:rPr>
              <w:t>prihoda/primitka</w:t>
            </w:r>
          </w:p>
        </w:tc>
        <w:tc>
          <w:tcPr>
            <w:tcW w:w="175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F0000"/>
          </w:tcPr>
          <w:p>
            <w:pPr>
              <w:pStyle w:val="TableParagraph"/>
              <w:spacing w:line="258" w:lineRule="exact" w:before="0"/>
              <w:ind w:left="24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Proračun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> 2024</w:t>
            </w:r>
          </w:p>
        </w:tc>
        <w:tc>
          <w:tcPr>
            <w:tcW w:w="2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F0000"/>
          </w:tcPr>
          <w:p>
            <w:pPr>
              <w:pStyle w:val="TableParagraph"/>
              <w:spacing w:before="6"/>
              <w:ind w:left="10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Ostvarenje</w:t>
            </w:r>
            <w:r>
              <w:rPr>
                <w:rFonts w:ascii="Times New Roman"/>
                <w:color w:val="FFFFFF"/>
                <w:spacing w:val="-10"/>
                <w:sz w:val="24"/>
              </w:rPr>
              <w:t> </w:t>
            </w:r>
            <w:r>
              <w:rPr>
                <w:rFonts w:ascii="Times New Roman"/>
                <w:color w:val="FFFFFF"/>
                <w:spacing w:val="-4"/>
                <w:sz w:val="24"/>
              </w:rPr>
              <w:t>2024</w:t>
            </w:r>
          </w:p>
        </w:tc>
      </w:tr>
      <w:tr>
        <w:trPr>
          <w:trHeight w:val="374" w:hRule="atLeast"/>
        </w:trPr>
        <w:tc>
          <w:tcPr>
            <w:tcW w:w="360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poreza</w:t>
            </w:r>
          </w:p>
        </w:tc>
        <w:tc>
          <w:tcPr>
            <w:tcW w:w="175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24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694.622,26</w:t>
            </w:r>
          </w:p>
        </w:tc>
        <w:tc>
          <w:tcPr>
            <w:tcW w:w="209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28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883.187,89</w:t>
            </w:r>
          </w:p>
        </w:tc>
      </w:tr>
      <w:tr>
        <w:trPr>
          <w:trHeight w:val="854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08" w:lineRule="auto" w:before="21"/>
              <w:ind w:left="364" w:right="108" w:hanging="34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inozemstva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 subjekata unutar općeg </w:t>
            </w:r>
            <w:r>
              <w:rPr>
                <w:rFonts w:ascii="Times New Roman" w:hAnsi="Times New Roman"/>
                <w:spacing w:val="-2"/>
                <w:sz w:val="24"/>
              </w:rPr>
              <w:t>proračuna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6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4.801.468,74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10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1.951.762,27</w:t>
            </w:r>
          </w:p>
        </w:tc>
      </w:tr>
      <w:tr>
        <w:trPr>
          <w:trHeight w:val="374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imovine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24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102.898,00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4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61.204,65</w:t>
            </w:r>
          </w:p>
        </w:tc>
      </w:tr>
      <w:tr>
        <w:trPr>
          <w:trHeight w:val="305" w:hRule="atLeast"/>
        </w:trPr>
        <w:tc>
          <w:tcPr>
            <w:tcW w:w="3606" w:type="dxa"/>
            <w:tcBorders>
              <w:top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 upravnih </w:t>
            </w:r>
            <w:r>
              <w:rPr>
                <w:rFonts w:ascii="Times New Roman"/>
                <w:spacing w:val="-10"/>
                <w:sz w:val="24"/>
              </w:rPr>
              <w:t>i</w:t>
            </w:r>
          </w:p>
        </w:tc>
        <w:tc>
          <w:tcPr>
            <w:tcW w:w="1757" w:type="dxa"/>
            <w:tcBorders>
              <w:top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/>
              <w:ind w:left="24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385.896,00</w:t>
            </w:r>
          </w:p>
        </w:tc>
        <w:tc>
          <w:tcPr>
            <w:tcW w:w="2098" w:type="dxa"/>
            <w:tcBorders>
              <w:top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/>
              <w:ind w:left="28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254.306,90</w:t>
            </w:r>
          </w:p>
        </w:tc>
      </w:tr>
      <w:tr>
        <w:trPr>
          <w:trHeight w:val="311" w:hRule="atLeast"/>
        </w:trPr>
        <w:tc>
          <w:tcPr>
            <w:tcW w:w="3606" w:type="dxa"/>
            <w:shd w:val="clear" w:color="auto" w:fill="E3E3E3"/>
          </w:tcPr>
          <w:p>
            <w:pPr>
              <w:pStyle w:val="TableParagraph"/>
              <w:spacing w:before="8"/>
              <w:ind w:left="36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administrativnih</w:t>
            </w:r>
          </w:p>
        </w:tc>
        <w:tc>
          <w:tcPr>
            <w:tcW w:w="1757" w:type="dxa"/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3606" w:type="dxa"/>
            <w:shd w:val="clear" w:color="auto" w:fill="E3E3E3"/>
          </w:tcPr>
          <w:p>
            <w:pPr>
              <w:pStyle w:val="TableParagraph"/>
              <w:spacing w:before="17"/>
              <w:ind w:left="36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pristojbi,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pristojbi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po</w:t>
            </w:r>
          </w:p>
        </w:tc>
        <w:tc>
          <w:tcPr>
            <w:tcW w:w="1757" w:type="dxa"/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8" w:type="dxa"/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3606" w:type="dxa"/>
            <w:shd w:val="clear" w:color="auto" w:fill="E3E3E3"/>
          </w:tcPr>
          <w:p>
            <w:pPr>
              <w:pStyle w:val="TableParagraph"/>
              <w:spacing w:before="15"/>
              <w:ind w:left="36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posebnim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propisima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i</w:t>
            </w:r>
          </w:p>
        </w:tc>
        <w:tc>
          <w:tcPr>
            <w:tcW w:w="1757" w:type="dxa"/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8" w:type="dxa"/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3606" w:type="dxa"/>
            <w:tcBorders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18"/>
              <w:ind w:left="36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naknada</w:t>
            </w:r>
          </w:p>
        </w:tc>
        <w:tc>
          <w:tcPr>
            <w:tcW w:w="1757" w:type="dxa"/>
            <w:tcBorders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8" w:type="dxa"/>
            <w:tcBorders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955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08" w:lineRule="auto" w:before="0"/>
              <w:ind w:left="36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Prihod od prodaje proizvoda i robe te pruženih usluga i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prihodi od donacija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63" w:lineRule="exact" w:before="0"/>
              <w:ind w:left="9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63" w:lineRule="exact" w:before="0"/>
              <w:ind w:left="92" w:right="1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280,00</w:t>
            </w:r>
          </w:p>
        </w:tc>
      </w:tr>
      <w:tr>
        <w:trPr>
          <w:trHeight w:val="1017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35" w:lineRule="auto" w:before="10"/>
              <w:ind w:left="364" w:right="751" w:hanging="34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71 Prihodi od prodaje neproizvedene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dugotrajne </w:t>
            </w:r>
            <w:r>
              <w:rPr>
                <w:rFonts w:ascii="Times New Roman"/>
                <w:spacing w:val="-2"/>
                <w:sz w:val="24"/>
              </w:rPr>
              <w:t>imovine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36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45.830,00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34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45.515,05</w:t>
            </w:r>
          </w:p>
        </w:tc>
      </w:tr>
      <w:tr>
        <w:trPr>
          <w:trHeight w:val="1018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08" w:lineRule="auto" w:before="16"/>
              <w:ind w:left="364" w:right="108" w:hanging="34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prodaje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proizvedene dugotrajne imovine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9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92" w:right="1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>
        <w:trPr>
          <w:trHeight w:val="374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  <w:r>
              <w:rPr>
                <w:rFonts w:ascii="Times New Roman" w:hAnsi="Times New Roman"/>
                <w:spacing w:val="6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Primici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zaduživanja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9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117" w:righ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3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00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0000"/>
          </w:tcPr>
          <w:p>
            <w:pPr>
              <w:pStyle w:val="TableParagraph"/>
              <w:spacing w:before="73"/>
              <w:ind w:left="6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6.030.715,00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0000"/>
          </w:tcPr>
          <w:p>
            <w:pPr>
              <w:pStyle w:val="TableParagraph"/>
              <w:spacing w:before="73"/>
              <w:ind w:left="10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3.196.256,76</w:t>
            </w:r>
          </w:p>
        </w:tc>
      </w:tr>
    </w:tbl>
    <w:p>
      <w:pPr>
        <w:pStyle w:val="TableParagraph"/>
        <w:spacing w:after="0"/>
        <w:jc w:val="left"/>
        <w:rPr>
          <w:rFonts w:ascii="Times New Roman"/>
          <w:b/>
          <w:sz w:val="24"/>
        </w:rPr>
        <w:sectPr>
          <w:pgSz w:w="11910" w:h="16840"/>
          <w:pgMar w:header="0" w:footer="998" w:top="1480" w:bottom="1180" w:left="992" w:right="992"/>
        </w:sectPr>
      </w:pPr>
    </w:p>
    <w:p>
      <w:pPr>
        <w:pStyle w:val="BodyText"/>
        <w:spacing w:before="79"/>
        <w:ind w:left="424" w:right="530"/>
      </w:pPr>
      <w:r>
        <w:rPr>
          <w:b/>
          <w:u w:val="single"/>
        </w:rPr>
        <w:t>Prihodi od poreza (61) </w:t>
      </w:r>
      <w:r>
        <w:rPr/>
        <w:t>obuhvaćaju prihode od poreza na dohodak od nesamostalnog rada, od</w:t>
      </w:r>
      <w:r>
        <w:rPr>
          <w:spacing w:val="-6"/>
        </w:rPr>
        <w:t> </w:t>
      </w:r>
      <w:r>
        <w:rPr/>
        <w:t>samostalnih</w:t>
      </w:r>
      <w:r>
        <w:rPr>
          <w:spacing w:val="-1"/>
        </w:rPr>
        <w:t> </w:t>
      </w:r>
      <w:r>
        <w:rPr/>
        <w:t>djelatnosti</w:t>
      </w:r>
      <w:r>
        <w:rPr>
          <w:spacing w:val="-10"/>
        </w:rPr>
        <w:t> </w:t>
      </w:r>
      <w:r>
        <w:rPr/>
        <w:t>, obrta,</w:t>
      </w:r>
      <w:r>
        <w:rPr>
          <w:spacing w:val="-4"/>
        </w:rPr>
        <w:t> </w:t>
      </w:r>
      <w:r>
        <w:rPr/>
        <w:t>imovine i</w:t>
      </w:r>
      <w:r>
        <w:rPr>
          <w:spacing w:val="-6"/>
        </w:rPr>
        <w:t> </w:t>
      </w:r>
      <w:r>
        <w:rPr/>
        <w:t>imovinskih</w:t>
      </w:r>
      <w:r>
        <w:rPr>
          <w:spacing w:val="-1"/>
        </w:rPr>
        <w:t> </w:t>
      </w:r>
      <w:r>
        <w:rPr/>
        <w:t>prava</w:t>
      </w:r>
      <w:r>
        <w:rPr>
          <w:spacing w:val="-2"/>
        </w:rPr>
        <w:t> </w:t>
      </w:r>
      <w:r>
        <w:rPr/>
        <w:t>,te</w:t>
      </w:r>
      <w:r>
        <w:rPr>
          <w:spacing w:val="-7"/>
        </w:rPr>
        <w:t> </w:t>
      </w:r>
      <w:r>
        <w:rPr/>
        <w:t>poreza</w:t>
      </w:r>
      <w:r>
        <w:rPr>
          <w:spacing w:val="-2"/>
        </w:rPr>
        <w:t> </w:t>
      </w:r>
      <w:r>
        <w:rPr/>
        <w:t>koji</w:t>
      </w:r>
      <w:r>
        <w:rPr>
          <w:spacing w:val="-6"/>
        </w:rPr>
        <w:t> </w:t>
      </w:r>
      <w:r>
        <w:rPr/>
        <w:t>su</w:t>
      </w:r>
      <w:r>
        <w:rPr>
          <w:spacing w:val="-1"/>
        </w:rPr>
        <w:t> </w:t>
      </w:r>
      <w:r>
        <w:rPr/>
        <w:t>utvrđenim</w:t>
      </w:r>
      <w:r>
        <w:rPr>
          <w:spacing w:val="-10"/>
        </w:rPr>
        <w:t> </w:t>
      </w:r>
      <w:r>
        <w:rPr/>
        <w:t>u Odluci o općinskim porezima (prirez, porez na nekretnine, potrošnju, kuće za odmor )</w:t>
      </w:r>
    </w:p>
    <w:p>
      <w:pPr>
        <w:pStyle w:val="BodyText"/>
        <w:spacing w:before="6"/>
      </w:pPr>
    </w:p>
    <w:p>
      <w:pPr>
        <w:spacing w:line="272" w:lineRule="exact" w:before="0"/>
        <w:ind w:left="42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Pomoći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iz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inozemstva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subjekata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unutar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općeg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proračuna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(63)</w:t>
      </w:r>
    </w:p>
    <w:p>
      <w:pPr>
        <w:pStyle w:val="BodyText"/>
        <w:spacing w:line="242" w:lineRule="auto"/>
        <w:ind w:left="424" w:right="704"/>
      </w:pPr>
      <w:r>
        <w:rPr/>
        <w:t>Pomoći</w:t>
      </w:r>
      <w:r>
        <w:rPr>
          <w:spacing w:val="-10"/>
        </w:rPr>
        <w:t> </w:t>
      </w:r>
      <w:r>
        <w:rPr/>
        <w:t>proračunu</w:t>
      </w:r>
      <w:r>
        <w:rPr>
          <w:spacing w:val="-1"/>
        </w:rPr>
        <w:t> </w:t>
      </w:r>
      <w:r>
        <w:rPr/>
        <w:t>iz</w:t>
      </w:r>
      <w:r>
        <w:rPr>
          <w:spacing w:val="-2"/>
        </w:rPr>
        <w:t> </w:t>
      </w:r>
      <w:r>
        <w:rPr/>
        <w:t>drugih</w:t>
      </w:r>
      <w:r>
        <w:rPr>
          <w:spacing w:val="-6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ostvarene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-6"/>
        </w:rPr>
        <w:t> </w:t>
      </w:r>
      <w:r>
        <w:rPr/>
        <w:t>1.951.762,27</w:t>
      </w:r>
      <w:r>
        <w:rPr>
          <w:spacing w:val="-5"/>
        </w:rPr>
        <w:t> </w:t>
      </w:r>
      <w:r>
        <w:rPr/>
        <w:t>eura</w:t>
      </w:r>
      <w:r>
        <w:rPr>
          <w:spacing w:val="-2"/>
        </w:rPr>
        <w:t> </w:t>
      </w:r>
      <w:r>
        <w:rPr/>
        <w:t>što je 162,19%</w:t>
      </w:r>
      <w:r>
        <w:rPr>
          <w:spacing w:val="40"/>
        </w:rPr>
        <w:t> </w:t>
      </w:r>
      <w:r>
        <w:rPr/>
        <w:t>u odnosu na ostvareno u izvještajnom razdoblju prethodne godine.</w:t>
      </w:r>
    </w:p>
    <w:p>
      <w:pPr>
        <w:pStyle w:val="BodyText"/>
        <w:spacing w:line="276" w:lineRule="auto" w:before="269"/>
        <w:ind w:left="424" w:firstLine="720"/>
      </w:pPr>
      <w:r>
        <w:rPr/>
        <w:t>Pomoći</w:t>
      </w:r>
      <w:r>
        <w:rPr>
          <w:spacing w:val="-2"/>
        </w:rPr>
        <w:t> </w:t>
      </w:r>
      <w:r>
        <w:rPr/>
        <w:t>proračunu iz drugih proračuna ostvarene su u iznosu od 1.951.762,27 eura što je 162,19 % u odnosu na ostvareno u izvještajnom razdoblju prethodne godine.</w:t>
      </w:r>
    </w:p>
    <w:p>
      <w:pPr>
        <w:pStyle w:val="Heading3"/>
        <w:tabs>
          <w:tab w:pos="8174" w:val="left" w:leader="none"/>
        </w:tabs>
        <w:spacing w:before="206"/>
        <w:jc w:val="both"/>
      </w:pPr>
      <w:r>
        <w:rPr/>
        <w:t>Tekuće</w:t>
      </w:r>
      <w:r>
        <w:rPr>
          <w:spacing w:val="-6"/>
        </w:rPr>
        <w:t> </w:t>
      </w:r>
      <w:r>
        <w:rPr/>
        <w:t>pomoći</w:t>
      </w:r>
      <w:r>
        <w:rPr>
          <w:spacing w:val="-2"/>
        </w:rPr>
        <w:t> </w:t>
      </w:r>
      <w:r>
        <w:rPr/>
        <w:t>iz</w:t>
      </w:r>
      <w:r>
        <w:rPr>
          <w:spacing w:val="-8"/>
        </w:rPr>
        <w:t> </w:t>
      </w:r>
      <w:r>
        <w:rPr/>
        <w:t>državnog</w:t>
      </w:r>
      <w:r>
        <w:rPr>
          <w:spacing w:val="-3"/>
        </w:rPr>
        <w:t> </w:t>
      </w:r>
      <w:r>
        <w:rPr/>
        <w:t>proračuna</w:t>
      </w:r>
      <w:r>
        <w:rPr>
          <w:spacing w:val="-2"/>
        </w:rPr>
        <w:t> (63311):</w:t>
      </w:r>
      <w:r>
        <w:rPr/>
        <w:tab/>
        <w:t>777.677,27</w:t>
      </w:r>
      <w:r>
        <w:rPr>
          <w:spacing w:val="1"/>
        </w:rPr>
        <w:t> </w:t>
      </w:r>
      <w:r>
        <w:rPr>
          <w:spacing w:val="-4"/>
        </w:rPr>
        <w:t>eura</w:t>
      </w:r>
    </w:p>
    <w:p>
      <w:pPr>
        <w:pStyle w:val="BodyText"/>
        <w:tabs>
          <w:tab w:pos="8232" w:val="left" w:leader="none"/>
        </w:tabs>
        <w:spacing w:line="264" w:lineRule="auto" w:before="233"/>
        <w:ind w:left="424" w:right="130"/>
        <w:jc w:val="both"/>
      </w:pPr>
      <w:r>
        <w:rPr/>
        <w:t>-Državni proračun - </w:t>
      </w:r>
      <w:r>
        <w:rPr>
          <w:color w:val="424242"/>
        </w:rPr>
        <w:t>sredstva fiskalnog izravnanja</w:t>
        <w:tab/>
        <w:t>747.979,20</w:t>
      </w:r>
      <w:r>
        <w:rPr>
          <w:color w:val="424242"/>
          <w:spacing w:val="-15"/>
        </w:rPr>
        <w:t> </w:t>
      </w:r>
      <w:r>
        <w:rPr>
          <w:color w:val="424242"/>
        </w:rPr>
        <w:t>eura </w:t>
      </w:r>
      <w:r>
        <w:rPr/>
        <w:t>sukladno odredbama Zakona </w:t>
      </w:r>
      <w:r>
        <w:rPr>
          <w:color w:val="424242"/>
        </w:rPr>
        <w:t>o financiranju jedinica lokalne i</w:t>
      </w:r>
      <w:r>
        <w:rPr>
          <w:color w:val="424242"/>
          <w:spacing w:val="-3"/>
        </w:rPr>
        <w:t> </w:t>
      </w:r>
      <w:r>
        <w:rPr>
          <w:color w:val="424242"/>
        </w:rPr>
        <w:t>područne (regionalne) samouprave </w:t>
      </w:r>
      <w:r>
        <w:rPr/>
        <w:t>i </w:t>
      </w:r>
      <w:r>
        <w:rPr>
          <w:color w:val="424242"/>
        </w:rPr>
        <w:t>Odluke o udjelu sredstava fiskalnog izravnanja za pojedinu općinu, grad i županiju u ukupnim sredstvima</w:t>
      </w:r>
      <w:r>
        <w:rPr>
          <w:color w:val="424242"/>
          <w:spacing w:val="72"/>
        </w:rPr>
        <w:t> </w:t>
      </w:r>
      <w:r>
        <w:rPr>
          <w:color w:val="424242"/>
        </w:rPr>
        <w:t>fiskalnog</w:t>
      </w:r>
      <w:r>
        <w:rPr>
          <w:color w:val="424242"/>
          <w:spacing w:val="72"/>
        </w:rPr>
        <w:t> </w:t>
      </w:r>
      <w:r>
        <w:rPr>
          <w:color w:val="424242"/>
        </w:rPr>
        <w:t>izravnanja</w:t>
      </w:r>
      <w:r>
        <w:rPr>
          <w:color w:val="424242"/>
          <w:spacing w:val="67"/>
        </w:rPr>
        <w:t> </w:t>
      </w:r>
      <w:r>
        <w:rPr>
          <w:color w:val="424242"/>
        </w:rPr>
        <w:t>s</w:t>
      </w:r>
      <w:r>
        <w:rPr>
          <w:color w:val="424242"/>
          <w:spacing w:val="70"/>
        </w:rPr>
        <w:t> </w:t>
      </w:r>
      <w:r>
        <w:rPr>
          <w:color w:val="424242"/>
        </w:rPr>
        <w:t>iznosom</w:t>
      </w:r>
      <w:r>
        <w:rPr>
          <w:color w:val="424242"/>
          <w:spacing w:val="59"/>
        </w:rPr>
        <w:t> </w:t>
      </w:r>
      <w:r>
        <w:rPr>
          <w:color w:val="424242"/>
        </w:rPr>
        <w:t>sredstava</w:t>
      </w:r>
      <w:r>
        <w:rPr>
          <w:color w:val="424242"/>
          <w:spacing w:val="72"/>
        </w:rPr>
        <w:t> </w:t>
      </w:r>
      <w:r>
        <w:rPr>
          <w:color w:val="424242"/>
        </w:rPr>
        <w:t>fiskalnog</w:t>
      </w:r>
      <w:r>
        <w:rPr>
          <w:color w:val="424242"/>
          <w:spacing w:val="72"/>
        </w:rPr>
        <w:t> </w:t>
      </w:r>
      <w:r>
        <w:rPr>
          <w:color w:val="424242"/>
        </w:rPr>
        <w:t>izravnanja</w:t>
      </w:r>
      <w:r>
        <w:rPr>
          <w:color w:val="424242"/>
          <w:spacing w:val="67"/>
        </w:rPr>
        <w:t> </w:t>
      </w:r>
      <w:r>
        <w:rPr>
          <w:color w:val="424242"/>
        </w:rPr>
        <w:t>za</w:t>
      </w:r>
      <w:r>
        <w:rPr>
          <w:color w:val="424242"/>
          <w:spacing w:val="67"/>
        </w:rPr>
        <w:t> </w:t>
      </w:r>
      <w:r>
        <w:rPr>
          <w:color w:val="424242"/>
        </w:rPr>
        <w:t>2024.</w:t>
      </w:r>
      <w:r>
        <w:rPr>
          <w:color w:val="424242"/>
          <w:spacing w:val="65"/>
        </w:rPr>
        <w:t> </w:t>
      </w:r>
      <w:r>
        <w:rPr>
          <w:color w:val="424242"/>
        </w:rPr>
        <w:t>godinu</w:t>
      </w:r>
    </w:p>
    <w:p>
      <w:pPr>
        <w:pStyle w:val="BodyText"/>
        <w:spacing w:before="15"/>
        <w:ind w:left="424"/>
        <w:jc w:val="both"/>
      </w:pPr>
      <w:r>
        <w:rPr>
          <w:color w:val="424242"/>
        </w:rPr>
        <w:t>(Narodne</w:t>
      </w:r>
      <w:r>
        <w:rPr>
          <w:color w:val="424242"/>
          <w:spacing w:val="-2"/>
        </w:rPr>
        <w:t> </w:t>
      </w:r>
      <w:r>
        <w:rPr>
          <w:color w:val="424242"/>
        </w:rPr>
        <w:t>novine,</w:t>
      </w:r>
      <w:r>
        <w:rPr>
          <w:color w:val="424242"/>
          <w:spacing w:val="1"/>
        </w:rPr>
        <w:t> </w:t>
      </w:r>
      <w:r>
        <w:rPr>
          <w:color w:val="424242"/>
        </w:rPr>
        <w:t>broj</w:t>
      </w:r>
      <w:r>
        <w:rPr>
          <w:color w:val="424242"/>
          <w:spacing w:val="-6"/>
        </w:rPr>
        <w:t> </w:t>
      </w:r>
      <w:hyperlink r:id="rId12">
        <w:r>
          <w:rPr>
            <w:spacing w:val="-2"/>
          </w:rPr>
          <w:t>158</w:t>
        </w:r>
        <w:r>
          <w:rPr>
            <w:color w:val="424242"/>
            <w:spacing w:val="-2"/>
            <w:u w:val="single" w:color="424242"/>
          </w:rPr>
          <w:t>/23</w:t>
        </w:r>
      </w:hyperlink>
      <w:r>
        <w:rPr>
          <w:spacing w:val="-2"/>
        </w:rPr>
        <w:t>)</w:t>
      </w:r>
    </w:p>
    <w:p>
      <w:pPr>
        <w:tabs>
          <w:tab w:pos="8294" w:val="left" w:leader="none"/>
          <w:tab w:pos="8409" w:val="left" w:leader="none"/>
        </w:tabs>
        <w:spacing w:line="278" w:lineRule="auto" w:before="40"/>
        <w:ind w:left="424" w:right="129" w:firstLine="0"/>
        <w:jc w:val="both"/>
        <w:rPr>
          <w:sz w:val="24"/>
        </w:rPr>
      </w:pPr>
      <w:r>
        <w:rPr>
          <w:sz w:val="24"/>
        </w:rPr>
        <w:t>-Pomoć za održavanje i razvoj predškolske djelatnosti u 2024.godini</w:t>
        <w:tab/>
        <w:tab/>
      </w:r>
      <w:r>
        <w:rPr>
          <w:spacing w:val="-2"/>
          <w:sz w:val="24"/>
        </w:rPr>
        <w:t>29.698,07eura </w:t>
      </w:r>
      <w:r>
        <w:rPr>
          <w:b/>
          <w:sz w:val="24"/>
        </w:rPr>
        <w:t>Tekuće pomoći iz županijskih proračuna (63312):</w:t>
        <w:tab/>
        <w:t>96.966,72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eura </w:t>
      </w:r>
      <w:r>
        <w:rPr>
          <w:sz w:val="24"/>
        </w:rPr>
        <w:t>Proračun Brosko-posavske županije</w:t>
      </w:r>
    </w:p>
    <w:p>
      <w:pPr>
        <w:pStyle w:val="BodyText"/>
        <w:tabs>
          <w:tab w:pos="8352" w:val="left" w:leader="none"/>
        </w:tabs>
        <w:spacing w:line="237" w:lineRule="auto"/>
        <w:ind w:left="424" w:right="130"/>
        <w:jc w:val="both"/>
      </w:pPr>
      <w:r>
        <w:rPr/>
        <w:t>-pomoć za sanaciju šteta na stambenim objektima-</w:t>
        <w:tab/>
        <w:t>88.841,72</w:t>
      </w:r>
      <w:r>
        <w:rPr>
          <w:spacing w:val="-15"/>
        </w:rPr>
        <w:t> </w:t>
      </w:r>
      <w:r>
        <w:rPr/>
        <w:t>eura elementarna nepogoda 2023</w:t>
      </w:r>
    </w:p>
    <w:p>
      <w:pPr>
        <w:tabs>
          <w:tab w:pos="8174" w:val="left" w:leader="none"/>
          <w:tab w:pos="8472" w:val="left" w:leader="none"/>
        </w:tabs>
        <w:spacing w:line="278" w:lineRule="auto" w:before="1"/>
        <w:ind w:left="424" w:right="130" w:firstLine="0"/>
        <w:jc w:val="both"/>
        <w:rPr>
          <w:b/>
          <w:sz w:val="24"/>
        </w:rPr>
      </w:pPr>
      <w:r>
        <w:rPr>
          <w:sz w:val="24"/>
        </w:rPr>
        <w:t>- pomoć za provedbu mjera dezinsekcije</w:t>
        <w:tab/>
        <w:tab/>
        <w:t>8.125,00</w:t>
      </w:r>
      <w:r>
        <w:rPr>
          <w:spacing w:val="-15"/>
          <w:sz w:val="24"/>
        </w:rPr>
        <w:t> </w:t>
      </w:r>
      <w:r>
        <w:rPr>
          <w:sz w:val="24"/>
        </w:rPr>
        <w:t>eur</w:t>
      </w:r>
      <w:r>
        <w:rPr>
          <w:sz w:val="24"/>
        </w:rPr>
        <w:t>a </w:t>
      </w:r>
      <w:r>
        <w:rPr>
          <w:b/>
          <w:sz w:val="24"/>
        </w:rPr>
        <w:t>Tekuće pomoći iz državnog proračuna temeljem prijenosa</w:t>
        <w:tab/>
        <w:t>400.979,20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eura EU sredstava (63810):</w:t>
      </w:r>
    </w:p>
    <w:p>
      <w:pPr>
        <w:pStyle w:val="BodyText"/>
        <w:spacing w:line="276" w:lineRule="auto"/>
        <w:ind w:left="424" w:right="4823"/>
      </w:pPr>
      <w:r>
        <w:rPr/>
        <w:t>-Sredstva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namijenjena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provođenja</w:t>
      </w:r>
      <w:r>
        <w:rPr>
          <w:spacing w:val="-7"/>
        </w:rPr>
        <w:t> </w:t>
      </w:r>
      <w:r>
        <w:rPr/>
        <w:t>projekta "Zaželi-prevencija institucionalizacije"</w:t>
      </w:r>
    </w:p>
    <w:p>
      <w:pPr>
        <w:pStyle w:val="Heading3"/>
        <w:tabs>
          <w:tab w:pos="8395" w:val="left" w:leader="none"/>
        </w:tabs>
        <w:spacing w:line="280" w:lineRule="auto"/>
        <w:ind w:right="159"/>
      </w:pPr>
      <w:r>
        <w:rPr/>
        <w:t>Tekuće pomoći od HZMO-a, HZZ-a, i HZZO-a</w:t>
        <w:tab/>
        <w:t>6.111,60</w:t>
      </w:r>
      <w:r>
        <w:rPr>
          <w:spacing w:val="-15"/>
        </w:rPr>
        <w:t> </w:t>
      </w:r>
      <w:r>
        <w:rPr/>
        <w:t>eura korisnika državnog proračuna (63414):</w:t>
      </w:r>
    </w:p>
    <w:p>
      <w:pPr>
        <w:pStyle w:val="BodyText"/>
        <w:spacing w:line="276" w:lineRule="auto"/>
        <w:ind w:left="424"/>
      </w:pPr>
      <w:r>
        <w:rPr/>
        <w:t>-pomoć od Zavoda za zapošljavanje- sufinanciranje zapošljavanja u javnom radu: Revitalizacija javnih površina-za jednog (1) djelatnika na određeno vrijeme u trajanju od šest mjeseci.</w:t>
      </w:r>
    </w:p>
    <w:p>
      <w:pPr>
        <w:pStyle w:val="Heading3"/>
        <w:tabs>
          <w:tab w:pos="8179" w:val="left" w:leader="none"/>
        </w:tabs>
      </w:pPr>
      <w:r>
        <w:rPr/>
        <w:t>Kapitalne</w:t>
      </w:r>
      <w:r>
        <w:rPr>
          <w:spacing w:val="-6"/>
        </w:rPr>
        <w:t> </w:t>
      </w:r>
      <w:r>
        <w:rPr/>
        <w:t>pomoći</w:t>
      </w:r>
      <w:r>
        <w:rPr>
          <w:spacing w:val="-2"/>
        </w:rPr>
        <w:t> </w:t>
      </w:r>
      <w:r>
        <w:rPr/>
        <w:t>iz</w:t>
      </w:r>
      <w:r>
        <w:rPr>
          <w:spacing w:val="-7"/>
        </w:rPr>
        <w:t> </w:t>
      </w:r>
      <w:r>
        <w:rPr/>
        <w:t>državnog</w:t>
      </w:r>
      <w:r>
        <w:rPr>
          <w:spacing w:val="-2"/>
        </w:rPr>
        <w:t> </w:t>
      </w:r>
      <w:r>
        <w:rPr/>
        <w:t>proračuna</w:t>
      </w:r>
      <w:r>
        <w:rPr>
          <w:spacing w:val="-2"/>
        </w:rPr>
        <w:t> (63321)</w:t>
      </w:r>
      <w:r>
        <w:rPr/>
        <w:tab/>
      </w:r>
      <w:r>
        <w:rPr>
          <w:color w:val="424242"/>
        </w:rPr>
        <w:t>348.088,43</w:t>
      </w:r>
      <w:r>
        <w:rPr>
          <w:color w:val="424242"/>
          <w:spacing w:val="-4"/>
        </w:rPr>
        <w:t> eura</w:t>
      </w:r>
    </w:p>
    <w:p>
      <w:pPr>
        <w:pStyle w:val="BodyText"/>
        <w:tabs>
          <w:tab w:pos="8184" w:val="left" w:leader="none"/>
        </w:tabs>
        <w:spacing w:before="22"/>
        <w:ind w:left="424"/>
      </w:pPr>
      <w:r>
        <w:rPr>
          <w:color w:val="424242"/>
        </w:rPr>
        <w:t>-</w:t>
      </w:r>
      <w:r>
        <w:rPr/>
        <w:t>pomoć</w:t>
      </w:r>
      <w:r>
        <w:rPr>
          <w:spacing w:val="-4"/>
        </w:rPr>
        <w:t> </w:t>
      </w:r>
      <w:r>
        <w:rPr/>
        <w:t>za</w:t>
      </w:r>
      <w:r>
        <w:rPr>
          <w:spacing w:val="-2"/>
        </w:rPr>
        <w:t> </w:t>
      </w:r>
      <w:r>
        <w:rPr/>
        <w:t>izgradnju</w:t>
      </w:r>
      <w:r>
        <w:rPr>
          <w:spacing w:val="-1"/>
        </w:rPr>
        <w:t> </w:t>
      </w:r>
      <w:r>
        <w:rPr/>
        <w:t>pristupne</w:t>
      </w:r>
      <w:r>
        <w:rPr>
          <w:spacing w:val="-1"/>
        </w:rPr>
        <w:t> </w:t>
      </w:r>
      <w:r>
        <w:rPr/>
        <w:t>ceste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i</w:t>
      </w:r>
      <w:r>
        <w:rPr>
          <w:spacing w:val="-9"/>
        </w:rPr>
        <w:t> </w:t>
      </w:r>
      <w:r>
        <w:rPr/>
        <w:t>unutar zone</w:t>
      </w:r>
      <w:r>
        <w:rPr>
          <w:spacing w:val="-2"/>
        </w:rPr>
        <w:t> </w:t>
      </w:r>
      <w:r>
        <w:rPr/>
        <w:t>gospodarske</w:t>
      </w:r>
      <w:r>
        <w:rPr>
          <w:spacing w:val="-1"/>
        </w:rPr>
        <w:t> </w:t>
      </w:r>
      <w:r>
        <w:rPr>
          <w:spacing w:val="-2"/>
        </w:rPr>
        <w:t>namjene</w:t>
      </w:r>
      <w:r>
        <w:rPr/>
        <w:tab/>
        <w:t>265.000,00</w:t>
      </w:r>
      <w:r>
        <w:rPr>
          <w:spacing w:val="-4"/>
        </w:rPr>
        <w:t> eura</w:t>
      </w:r>
    </w:p>
    <w:p>
      <w:pPr>
        <w:pStyle w:val="BodyText"/>
        <w:tabs>
          <w:tab w:pos="8352" w:val="left" w:leader="none"/>
        </w:tabs>
        <w:spacing w:before="41"/>
        <w:ind w:left="424"/>
      </w:pPr>
      <w:r>
        <w:rPr/>
        <w:t>-pomoć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uređenje</w:t>
      </w:r>
      <w:r>
        <w:rPr>
          <w:spacing w:val="-2"/>
        </w:rPr>
        <w:t> </w:t>
      </w:r>
      <w:r>
        <w:rPr/>
        <w:t>platoa</w:t>
      </w:r>
      <w:r>
        <w:rPr>
          <w:spacing w:val="-6"/>
        </w:rPr>
        <w:t> </w:t>
      </w:r>
      <w:r>
        <w:rPr/>
        <w:t>ispred</w:t>
      </w:r>
      <w:r>
        <w:rPr>
          <w:spacing w:val="2"/>
        </w:rPr>
        <w:t> </w:t>
      </w:r>
      <w:r>
        <w:rPr/>
        <w:t>mrtvačnice</w:t>
      </w:r>
      <w:r>
        <w:rPr>
          <w:spacing w:val="-2"/>
        </w:rPr>
        <w:t> </w:t>
      </w:r>
      <w:r>
        <w:rPr/>
        <w:t>u</w:t>
      </w:r>
      <w:r>
        <w:rPr>
          <w:spacing w:val="5"/>
        </w:rPr>
        <w:t> </w:t>
      </w:r>
      <w:r>
        <w:rPr/>
        <w:t>Novoj</w:t>
      </w:r>
      <w:r>
        <w:rPr>
          <w:spacing w:val="-9"/>
        </w:rPr>
        <w:t> </w:t>
      </w:r>
      <w:r>
        <w:rPr>
          <w:spacing w:val="-2"/>
        </w:rPr>
        <w:t>Kapeli</w:t>
      </w:r>
      <w:r>
        <w:rPr/>
        <w:tab/>
        <w:t>40.000,00</w:t>
      </w:r>
      <w:r>
        <w:rPr>
          <w:spacing w:val="1"/>
        </w:rPr>
        <w:t> </w:t>
      </w:r>
      <w:r>
        <w:rPr>
          <w:spacing w:val="-4"/>
        </w:rPr>
        <w:t>eura</w:t>
      </w:r>
    </w:p>
    <w:p>
      <w:pPr>
        <w:pStyle w:val="BodyText"/>
        <w:tabs>
          <w:tab w:pos="8352" w:val="left" w:leader="none"/>
        </w:tabs>
        <w:spacing w:before="41"/>
        <w:ind w:left="424"/>
      </w:pPr>
      <w:r>
        <w:rPr/>
        <w:t>-Pomoć</w:t>
      </w:r>
      <w:r>
        <w:rPr>
          <w:spacing w:val="-7"/>
        </w:rPr>
        <w:t> </w:t>
      </w:r>
      <w:r>
        <w:rPr/>
        <w:t>za</w:t>
      </w:r>
      <w:r>
        <w:rPr>
          <w:spacing w:val="-5"/>
        </w:rPr>
        <w:t> </w:t>
      </w:r>
      <w:r>
        <w:rPr/>
        <w:t>projekt</w:t>
      </w:r>
      <w:r>
        <w:rPr>
          <w:spacing w:val="1"/>
        </w:rPr>
        <w:t> </w:t>
      </w:r>
      <w:r>
        <w:rPr/>
        <w:t>ulaganja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objekt</w:t>
      </w:r>
      <w:r>
        <w:rPr>
          <w:spacing w:val="1"/>
        </w:rPr>
        <w:t> </w:t>
      </w:r>
      <w:r>
        <w:rPr/>
        <w:t>Dječjeg </w:t>
      </w:r>
      <w:r>
        <w:rPr>
          <w:spacing w:val="-2"/>
        </w:rPr>
        <w:t>vrtića</w:t>
      </w:r>
      <w:r>
        <w:rPr/>
        <w:tab/>
        <w:t>17.188,43</w:t>
      </w:r>
      <w:r>
        <w:rPr>
          <w:spacing w:val="1"/>
        </w:rPr>
        <w:t> </w:t>
      </w:r>
      <w:r>
        <w:rPr>
          <w:spacing w:val="-4"/>
        </w:rPr>
        <w:t>eura</w:t>
      </w:r>
    </w:p>
    <w:p>
      <w:pPr>
        <w:pStyle w:val="BodyText"/>
        <w:tabs>
          <w:tab w:pos="8352" w:val="left" w:leader="none"/>
        </w:tabs>
        <w:spacing w:before="41"/>
        <w:ind w:left="424"/>
      </w:pPr>
      <w:r>
        <w:rPr/>
        <w:t>-Pomoć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uređenje</w:t>
      </w:r>
      <w:r>
        <w:rPr>
          <w:spacing w:val="3"/>
        </w:rPr>
        <w:t> </w:t>
      </w:r>
      <w:r>
        <w:rPr/>
        <w:t>i</w:t>
      </w:r>
      <w:r>
        <w:rPr>
          <w:spacing w:val="-9"/>
        </w:rPr>
        <w:t> </w:t>
      </w:r>
      <w:r>
        <w:rPr/>
        <w:t>opremanje</w:t>
      </w:r>
      <w:r>
        <w:rPr>
          <w:spacing w:val="-1"/>
        </w:rPr>
        <w:t> </w:t>
      </w:r>
      <w:r>
        <w:rPr/>
        <w:t>trga</w:t>
      </w:r>
      <w:r>
        <w:rPr>
          <w:spacing w:val="-2"/>
        </w:rPr>
        <w:t> </w:t>
      </w:r>
      <w:r>
        <w:rPr/>
        <w:t>kralja</w:t>
      </w:r>
      <w:r>
        <w:rPr>
          <w:spacing w:val="-2"/>
        </w:rPr>
        <w:t> </w:t>
      </w:r>
      <w:r>
        <w:rPr/>
        <w:t>Tomislava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Novoj</w:t>
      </w:r>
      <w:r>
        <w:rPr>
          <w:spacing w:val="-5"/>
        </w:rPr>
        <w:t> </w:t>
      </w:r>
      <w:r>
        <w:rPr>
          <w:spacing w:val="-2"/>
        </w:rPr>
        <w:t>Kapeli</w:t>
      </w:r>
      <w:r>
        <w:rPr/>
        <w:tab/>
        <w:t>25.900,00</w:t>
      </w:r>
      <w:r>
        <w:rPr>
          <w:spacing w:val="1"/>
        </w:rPr>
        <w:t> </w:t>
      </w:r>
      <w:r>
        <w:rPr>
          <w:spacing w:val="-4"/>
        </w:rPr>
        <w:t>eura</w:t>
      </w:r>
    </w:p>
    <w:p>
      <w:pPr>
        <w:pStyle w:val="Heading3"/>
        <w:tabs>
          <w:tab w:pos="8294" w:val="left" w:leader="none"/>
        </w:tabs>
        <w:spacing w:before="247"/>
      </w:pPr>
      <w:r>
        <w:rPr/>
        <w:t>Kapitalne</w:t>
      </w:r>
      <w:r>
        <w:rPr>
          <w:spacing w:val="-6"/>
        </w:rPr>
        <w:t> </w:t>
      </w:r>
      <w:r>
        <w:rPr/>
        <w:t>pomoći</w:t>
      </w:r>
      <w:r>
        <w:rPr>
          <w:spacing w:val="-3"/>
        </w:rPr>
        <w:t> </w:t>
      </w:r>
      <w:r>
        <w:rPr/>
        <w:t>iz</w:t>
      </w:r>
      <w:r>
        <w:rPr>
          <w:spacing w:val="-8"/>
        </w:rPr>
        <w:t> </w:t>
      </w:r>
      <w:r>
        <w:rPr/>
        <w:t>županijskog</w:t>
      </w:r>
      <w:r>
        <w:rPr>
          <w:spacing w:val="-3"/>
        </w:rPr>
        <w:t> </w:t>
      </w:r>
      <w:r>
        <w:rPr/>
        <w:t>proračuna</w:t>
      </w:r>
      <w:r>
        <w:rPr>
          <w:spacing w:val="-2"/>
        </w:rPr>
        <w:t> (63322)</w:t>
      </w:r>
      <w:r>
        <w:rPr/>
        <w:tab/>
      </w:r>
      <w:r>
        <w:rPr>
          <w:color w:val="424242"/>
        </w:rPr>
        <w:t>26.000,00</w:t>
      </w:r>
      <w:r>
        <w:rPr>
          <w:color w:val="424242"/>
          <w:spacing w:val="1"/>
        </w:rPr>
        <w:t> </w:t>
      </w:r>
      <w:r>
        <w:rPr>
          <w:color w:val="424242"/>
          <w:spacing w:val="-4"/>
        </w:rPr>
        <w:t>eura</w:t>
      </w:r>
    </w:p>
    <w:p>
      <w:pPr>
        <w:pStyle w:val="BodyText"/>
        <w:spacing w:before="37"/>
        <w:ind w:left="424"/>
      </w:pPr>
      <w:r>
        <w:rPr/>
        <w:t>-pomoć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sanaciju</w:t>
      </w:r>
      <w:r>
        <w:rPr>
          <w:spacing w:val="-3"/>
        </w:rPr>
        <w:t> </w:t>
      </w:r>
      <w:r>
        <w:rPr/>
        <w:t>kolnika</w:t>
      </w:r>
      <w:r>
        <w:rPr>
          <w:spacing w:val="1"/>
        </w:rPr>
        <w:t> </w:t>
      </w:r>
      <w:r>
        <w:rPr/>
        <w:t>nerazvrstanih</w:t>
      </w:r>
      <w:r>
        <w:rPr>
          <w:spacing w:val="-3"/>
        </w:rPr>
        <w:t> </w:t>
      </w:r>
      <w:r>
        <w:rPr/>
        <w:t>cesta</w:t>
      </w:r>
      <w:r>
        <w:rPr>
          <w:spacing w:val="1"/>
        </w:rPr>
        <w:t> </w:t>
      </w:r>
      <w:r>
        <w:rPr>
          <w:spacing w:val="-10"/>
        </w:rPr>
        <w:t>i</w:t>
      </w:r>
    </w:p>
    <w:p>
      <w:pPr>
        <w:pStyle w:val="BodyText"/>
        <w:tabs>
          <w:tab w:pos="8352" w:val="left" w:leader="none"/>
        </w:tabs>
        <w:spacing w:before="2"/>
        <w:ind w:left="722"/>
      </w:pPr>
      <w:r>
        <w:rPr/>
        <w:t>odmuljivanje</w:t>
      </w:r>
      <w:r>
        <w:rPr>
          <w:spacing w:val="-4"/>
        </w:rPr>
        <w:t> </w:t>
      </w:r>
      <w:r>
        <w:rPr/>
        <w:t>odvodnih</w:t>
      </w:r>
      <w:r>
        <w:rPr>
          <w:spacing w:val="-7"/>
        </w:rPr>
        <w:t> </w:t>
      </w:r>
      <w:r>
        <w:rPr>
          <w:spacing w:val="-2"/>
        </w:rPr>
        <w:t>kanala</w:t>
      </w:r>
      <w:r>
        <w:rPr/>
        <w:tab/>
        <w:t>26.000,00</w:t>
      </w:r>
      <w:r>
        <w:rPr>
          <w:spacing w:val="1"/>
        </w:rPr>
        <w:t> </w:t>
      </w:r>
      <w:r>
        <w:rPr>
          <w:spacing w:val="-4"/>
        </w:rPr>
        <w:t>eura</w:t>
      </w:r>
    </w:p>
    <w:p>
      <w:pPr>
        <w:pStyle w:val="BodyText"/>
        <w:tabs>
          <w:tab w:pos="8212" w:val="left" w:leader="none"/>
        </w:tabs>
        <w:spacing w:line="276" w:lineRule="auto" w:before="41"/>
        <w:ind w:left="424" w:right="146" w:firstLine="62"/>
      </w:pPr>
      <w:r>
        <w:rPr/>
        <w:t>Kapitalne pomoći od ostalih izvanproračunskih korisnika</w:t>
        <w:tab/>
        <w:t>202.029,79</w:t>
      </w:r>
      <w:r>
        <w:rPr>
          <w:spacing w:val="-15"/>
        </w:rPr>
        <w:t> </w:t>
      </w:r>
      <w:r>
        <w:rPr/>
        <w:t>eura državnog proračuna (63425)</w:t>
      </w:r>
    </w:p>
    <w:p>
      <w:pPr>
        <w:pStyle w:val="BodyText"/>
        <w:tabs>
          <w:tab w:pos="8232" w:val="left" w:leader="none"/>
        </w:tabs>
        <w:spacing w:line="242" w:lineRule="auto"/>
        <w:ind w:left="424" w:right="130"/>
      </w:pPr>
      <w:r>
        <w:rPr/>
        <w:t>-pomoć za sufinanciranje provedbe mjera prilagodbe</w:t>
        <w:tab/>
        <w:t>202.029,79</w:t>
      </w:r>
      <w:r>
        <w:rPr>
          <w:spacing w:val="-15"/>
        </w:rPr>
        <w:t> </w:t>
      </w:r>
      <w:r>
        <w:rPr/>
        <w:t>eura klimatskim promjenama</w:t>
      </w:r>
    </w:p>
    <w:p>
      <w:pPr>
        <w:pStyle w:val="BodyText"/>
        <w:spacing w:after="0" w:line="242" w:lineRule="auto"/>
        <w:sectPr>
          <w:pgSz w:w="11910" w:h="16840"/>
          <w:pgMar w:header="0" w:footer="998" w:top="1680" w:bottom="1180" w:left="992" w:right="992"/>
        </w:sectPr>
      </w:pPr>
    </w:p>
    <w:p>
      <w:pPr>
        <w:pStyle w:val="Heading3"/>
        <w:tabs>
          <w:tab w:pos="8294" w:val="left" w:leader="none"/>
        </w:tabs>
        <w:spacing w:line="276" w:lineRule="auto" w:before="75"/>
        <w:ind w:left="669" w:right="141" w:hanging="245"/>
      </w:pPr>
      <w:r>
        <w:rPr/>
        <w:t>Kapitalne pomoći iz državnog proračuna (63821)</w:t>
        <w:tab/>
      </w:r>
      <w:r>
        <w:rPr>
          <w:color w:val="424242"/>
        </w:rPr>
        <w:t>93.909,26</w:t>
      </w:r>
      <w:r>
        <w:rPr>
          <w:color w:val="424242"/>
          <w:spacing w:val="-15"/>
        </w:rPr>
        <w:t> </w:t>
      </w:r>
      <w:r>
        <w:rPr>
          <w:color w:val="424242"/>
        </w:rPr>
        <w:t>eura </w:t>
      </w:r>
      <w:r>
        <w:rPr/>
        <w:t>temeljem prijenosa EU sredstava</w:t>
      </w:r>
    </w:p>
    <w:p>
      <w:pPr>
        <w:pStyle w:val="BodyText"/>
        <w:spacing w:line="242" w:lineRule="auto"/>
        <w:ind w:left="424" w:right="2901"/>
      </w:pPr>
      <w:r>
        <w:rPr/>
        <w:t>-Sredstva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>
          <w:color w:val="424242"/>
        </w:rPr>
        <w:t>provedbu</w:t>
      </w:r>
      <w:r>
        <w:rPr>
          <w:color w:val="424242"/>
          <w:spacing w:val="-4"/>
        </w:rPr>
        <w:t> </w:t>
      </w:r>
      <w:r>
        <w:rPr>
          <w:color w:val="424242"/>
        </w:rPr>
        <w:t>operacije</w:t>
      </w:r>
      <w:r>
        <w:rPr>
          <w:color w:val="424242"/>
          <w:spacing w:val="-5"/>
        </w:rPr>
        <w:t> </w:t>
      </w:r>
      <w:r>
        <w:rPr>
          <w:color w:val="424242"/>
        </w:rPr>
        <w:t>8.5.2-</w:t>
      </w:r>
      <w:r>
        <w:rPr>
          <w:color w:val="424242"/>
          <w:spacing w:val="-7"/>
        </w:rPr>
        <w:t> </w:t>
      </w:r>
      <w:r>
        <w:rPr>
          <w:color w:val="424242"/>
        </w:rPr>
        <w:t>“Uspostava</w:t>
      </w:r>
      <w:r>
        <w:rPr>
          <w:color w:val="424242"/>
          <w:spacing w:val="-1"/>
        </w:rPr>
        <w:t> </w:t>
      </w:r>
      <w:r>
        <w:rPr>
          <w:color w:val="424242"/>
        </w:rPr>
        <w:t>i</w:t>
      </w:r>
      <w:r>
        <w:rPr>
          <w:color w:val="424242"/>
          <w:spacing w:val="-12"/>
        </w:rPr>
        <w:t> </w:t>
      </w:r>
      <w:r>
        <w:rPr>
          <w:color w:val="424242"/>
        </w:rPr>
        <w:t>uređenje poučnih staza, vidikovaca i ostale manje infrastrukture”</w:t>
      </w:r>
    </w:p>
    <w:p>
      <w:pPr>
        <w:pStyle w:val="BodyText"/>
        <w:tabs>
          <w:tab w:pos="6710" w:val="left" w:leader="none"/>
          <w:tab w:pos="6741" w:val="left" w:leader="none"/>
        </w:tabs>
        <w:spacing w:line="276" w:lineRule="auto" w:before="33"/>
        <w:ind w:left="967" w:right="1746"/>
      </w:pPr>
      <w:r>
        <w:rPr/>
        <w:t>Nabavka </w:t>
      </w:r>
      <w:r>
        <w:rPr>
          <w:color w:val="424242"/>
        </w:rPr>
        <w:t>opreme za Edukativnu promatračnicu</w:t>
        <w:tab/>
        <w:tab/>
        <w:t>44.533,49</w:t>
      </w:r>
      <w:r>
        <w:rPr>
          <w:color w:val="424242"/>
          <w:spacing w:val="-15"/>
        </w:rPr>
        <w:t> </w:t>
      </w:r>
      <w:r>
        <w:rPr>
          <w:color w:val="424242"/>
        </w:rPr>
        <w:t>eura Potpora</w:t>
      </w:r>
      <w:r>
        <w:rPr>
          <w:color w:val="424242"/>
          <w:spacing w:val="-9"/>
        </w:rPr>
        <w:t> </w:t>
      </w:r>
      <w:r>
        <w:rPr>
          <w:color w:val="424242"/>
        </w:rPr>
        <w:t>za</w:t>
      </w:r>
      <w:r>
        <w:rPr>
          <w:color w:val="424242"/>
          <w:spacing w:val="-4"/>
        </w:rPr>
        <w:t> </w:t>
      </w:r>
      <w:r>
        <w:rPr>
          <w:color w:val="424242"/>
        </w:rPr>
        <w:t>projekt</w:t>
      </w:r>
      <w:r>
        <w:rPr>
          <w:color w:val="424242"/>
          <w:spacing w:val="2"/>
        </w:rPr>
        <w:t> </w:t>
      </w:r>
      <w:r>
        <w:rPr>
          <w:color w:val="424242"/>
        </w:rPr>
        <w:t>Šumska</w:t>
      </w:r>
      <w:r>
        <w:rPr>
          <w:color w:val="424242"/>
          <w:spacing w:val="-3"/>
        </w:rPr>
        <w:t> </w:t>
      </w:r>
      <w:r>
        <w:rPr>
          <w:color w:val="424242"/>
          <w:spacing w:val="-2"/>
        </w:rPr>
        <w:t>promatračnica</w:t>
      </w:r>
      <w:r>
        <w:rPr>
          <w:color w:val="424242"/>
        </w:rPr>
        <w:tab/>
        <w:t>49.375,77</w:t>
      </w:r>
      <w:r>
        <w:rPr>
          <w:color w:val="424242"/>
          <w:spacing w:val="1"/>
        </w:rPr>
        <w:t> </w:t>
      </w:r>
      <w:r>
        <w:rPr>
          <w:color w:val="424242"/>
          <w:spacing w:val="-4"/>
        </w:rPr>
        <w:t>eura</w:t>
      </w:r>
    </w:p>
    <w:p>
      <w:pPr>
        <w:pStyle w:val="BodyText"/>
        <w:spacing w:before="1"/>
      </w:pPr>
    </w:p>
    <w:p>
      <w:pPr>
        <w:spacing w:before="0"/>
        <w:ind w:left="42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Prihodi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od nefinancijske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imovine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(64)</w:t>
      </w:r>
    </w:p>
    <w:p>
      <w:pPr>
        <w:pStyle w:val="BodyText"/>
        <w:spacing w:line="280" w:lineRule="auto" w:before="272"/>
        <w:ind w:left="424" w:right="141" w:firstLine="283"/>
        <w:jc w:val="both"/>
      </w:pPr>
      <w:r>
        <w:rPr/>
        <w:t>Prihodi od nefinancijske imovine ostvareni su iznosu od 61.204,65 eura što je 117,89% u odnosu na ostvareno u izvještajnom razdoblju prethodne godine.</w:t>
      </w:r>
    </w:p>
    <w:p>
      <w:pPr>
        <w:pStyle w:val="BodyText"/>
        <w:spacing w:line="276" w:lineRule="auto"/>
        <w:ind w:left="424" w:right="140" w:firstLine="283"/>
        <w:jc w:val="both"/>
      </w:pPr>
      <w:r>
        <w:rPr/>
        <w:t>U okviru navedenih prihoda evidentni su prihodi o zakupa poljoprivrednog zemljišta u vlasništvu</w:t>
      </w:r>
      <w:r>
        <w:rPr>
          <w:spacing w:val="-1"/>
        </w:rPr>
        <w:t> </w:t>
      </w:r>
      <w:r>
        <w:rPr/>
        <w:t>države, od</w:t>
      </w:r>
      <w:r>
        <w:rPr>
          <w:spacing w:val="-6"/>
        </w:rPr>
        <w:t> </w:t>
      </w:r>
      <w:r>
        <w:rPr/>
        <w:t>najma</w:t>
      </w:r>
      <w:r>
        <w:rPr>
          <w:spacing w:val="-2"/>
        </w:rPr>
        <w:t> </w:t>
      </w:r>
      <w:r>
        <w:rPr/>
        <w:t>Hrvatskog</w:t>
      </w:r>
      <w:r>
        <w:rPr>
          <w:spacing w:val="-1"/>
        </w:rPr>
        <w:t> </w:t>
      </w:r>
      <w:r>
        <w:rPr/>
        <w:t>doma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Novoj</w:t>
      </w:r>
      <w:r>
        <w:rPr>
          <w:spacing w:val="-6"/>
        </w:rPr>
        <w:t> </w:t>
      </w:r>
      <w:r>
        <w:rPr/>
        <w:t>Kapeli, od</w:t>
      </w:r>
      <w:r>
        <w:rPr>
          <w:spacing w:val="-1"/>
        </w:rPr>
        <w:t> </w:t>
      </w:r>
      <w:r>
        <w:rPr/>
        <w:t>zakupa javnih</w:t>
      </w:r>
      <w:r>
        <w:rPr>
          <w:spacing w:val="-6"/>
        </w:rPr>
        <w:t> </w:t>
      </w:r>
      <w:r>
        <w:rPr/>
        <w:t>površina i</w:t>
      </w:r>
      <w:r>
        <w:rPr>
          <w:spacing w:val="-10"/>
        </w:rPr>
        <w:t> </w:t>
      </w:r>
      <w:r>
        <w:rPr/>
        <w:t>ostalih objekata u vlasništvu Općine, naknade za zadržavanje nezakonito izgrađenih građevina.</w:t>
      </w:r>
    </w:p>
    <w:p>
      <w:pPr>
        <w:pStyle w:val="BodyText"/>
      </w:pPr>
    </w:p>
    <w:p>
      <w:pPr>
        <w:spacing w:line="237" w:lineRule="auto" w:before="0"/>
        <w:ind w:left="424" w:right="0" w:firstLine="0"/>
        <w:jc w:val="left"/>
        <w:rPr>
          <w:sz w:val="24"/>
        </w:rPr>
      </w:pPr>
      <w:r>
        <w:rPr>
          <w:b/>
          <w:sz w:val="24"/>
          <w:u w:val="single"/>
        </w:rPr>
        <w:t>Prihodi od upravnih i administrativnih pristojbi po posebnim propisima i naknadama (65)</w:t>
      </w:r>
      <w:r>
        <w:rPr>
          <w:b/>
          <w:sz w:val="24"/>
        </w:rPr>
        <w:t> </w:t>
      </w:r>
      <w:r>
        <w:rPr>
          <w:sz w:val="24"/>
        </w:rPr>
        <w:t>Prihodi od upravnih i administrativnih pristojbi,</w:t>
      </w:r>
      <w:r>
        <w:rPr>
          <w:spacing w:val="31"/>
          <w:sz w:val="24"/>
        </w:rPr>
        <w:t> </w:t>
      </w:r>
      <w:r>
        <w:rPr>
          <w:sz w:val="24"/>
        </w:rPr>
        <w:t>pristojbi po</w:t>
      </w:r>
      <w:r>
        <w:rPr>
          <w:spacing w:val="33"/>
          <w:sz w:val="24"/>
        </w:rPr>
        <w:t> </w:t>
      </w:r>
      <w:r>
        <w:rPr>
          <w:sz w:val="24"/>
        </w:rPr>
        <w:t>posebnim propisima</w:t>
      </w:r>
      <w:r>
        <w:rPr>
          <w:spacing w:val="32"/>
          <w:sz w:val="24"/>
        </w:rPr>
        <w:t> </w:t>
      </w:r>
      <w:r>
        <w:rPr>
          <w:sz w:val="24"/>
        </w:rPr>
        <w:t>i naknadama ostvareni</w:t>
      </w:r>
      <w:r>
        <w:rPr>
          <w:spacing w:val="80"/>
          <w:sz w:val="24"/>
        </w:rPr>
        <w:t> </w:t>
      </w:r>
      <w:r>
        <w:rPr>
          <w:sz w:val="24"/>
        </w:rPr>
        <w:t>su</w:t>
      </w:r>
      <w:r>
        <w:rPr>
          <w:spacing w:val="22"/>
          <w:sz w:val="24"/>
        </w:rPr>
        <w:t> </w:t>
      </w:r>
      <w:r>
        <w:rPr>
          <w:sz w:val="24"/>
        </w:rPr>
        <w:t>u</w:t>
      </w:r>
      <w:r>
        <w:rPr>
          <w:spacing w:val="22"/>
          <w:sz w:val="24"/>
        </w:rPr>
        <w:t> </w:t>
      </w:r>
      <w:r>
        <w:rPr>
          <w:sz w:val="24"/>
        </w:rPr>
        <w:t>iznosu od</w:t>
      </w:r>
      <w:r>
        <w:rPr>
          <w:spacing w:val="19"/>
          <w:sz w:val="24"/>
        </w:rPr>
        <w:t> </w:t>
      </w:r>
      <w:r>
        <w:rPr>
          <w:sz w:val="24"/>
        </w:rPr>
        <w:t>254.306,90</w:t>
      </w:r>
      <w:r>
        <w:rPr>
          <w:spacing w:val="18"/>
          <w:sz w:val="24"/>
        </w:rPr>
        <w:t> </w:t>
      </w:r>
      <w:r>
        <w:rPr>
          <w:sz w:val="24"/>
        </w:rPr>
        <w:t>eura</w:t>
      </w:r>
      <w:r>
        <w:rPr>
          <w:spacing w:val="21"/>
          <w:sz w:val="24"/>
        </w:rPr>
        <w:t> </w:t>
      </w:r>
      <w:r>
        <w:rPr>
          <w:sz w:val="24"/>
        </w:rPr>
        <w:t>što</w:t>
      </w:r>
      <w:r>
        <w:rPr>
          <w:spacing w:val="22"/>
          <w:sz w:val="24"/>
        </w:rPr>
        <w:t> </w:t>
      </w:r>
      <w:r>
        <w:rPr>
          <w:sz w:val="24"/>
        </w:rPr>
        <w:t>je</w:t>
      </w:r>
      <w:r>
        <w:rPr>
          <w:spacing w:val="22"/>
          <w:sz w:val="24"/>
        </w:rPr>
        <w:t> </w:t>
      </w:r>
      <w:r>
        <w:rPr>
          <w:sz w:val="24"/>
        </w:rPr>
        <w:t>74,32% odnosu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ostvareno</w:t>
      </w:r>
      <w:r>
        <w:rPr>
          <w:spacing w:val="26"/>
          <w:sz w:val="24"/>
        </w:rPr>
        <w:t> </w:t>
      </w:r>
      <w:r>
        <w:rPr>
          <w:sz w:val="24"/>
        </w:rPr>
        <w:t>u</w:t>
      </w:r>
      <w:r>
        <w:rPr>
          <w:spacing w:val="20"/>
          <w:sz w:val="24"/>
        </w:rPr>
        <w:t> </w:t>
      </w:r>
      <w:r>
        <w:rPr>
          <w:sz w:val="24"/>
        </w:rPr>
        <w:t>izvještajnom razdoblju prethodne</w:t>
      </w:r>
      <w:r>
        <w:rPr>
          <w:spacing w:val="40"/>
          <w:sz w:val="24"/>
        </w:rPr>
        <w:t> </w:t>
      </w:r>
      <w:r>
        <w:rPr>
          <w:sz w:val="24"/>
        </w:rPr>
        <w:t>godine .</w:t>
      </w:r>
    </w:p>
    <w:p>
      <w:pPr>
        <w:pStyle w:val="BodyText"/>
        <w:spacing w:line="242" w:lineRule="auto"/>
        <w:ind w:left="424"/>
      </w:pPr>
      <w:r>
        <w:rPr/>
        <w:t>U</w:t>
      </w:r>
      <w:r>
        <w:rPr>
          <w:spacing w:val="27"/>
        </w:rPr>
        <w:t> </w:t>
      </w:r>
      <w:r>
        <w:rPr/>
        <w:t>okviru</w:t>
      </w:r>
      <w:r>
        <w:rPr>
          <w:spacing w:val="27"/>
        </w:rPr>
        <w:t> </w:t>
      </w:r>
      <w:r>
        <w:rPr/>
        <w:t>ostvarenih</w:t>
      </w:r>
      <w:r>
        <w:rPr>
          <w:spacing w:val="27"/>
        </w:rPr>
        <w:t> </w:t>
      </w:r>
      <w:r>
        <w:rPr/>
        <w:t>prihoda</w:t>
      </w:r>
      <w:r>
        <w:rPr>
          <w:spacing w:val="27"/>
        </w:rPr>
        <w:t> </w:t>
      </w:r>
      <w:r>
        <w:rPr/>
        <w:t>evidentni su</w:t>
      </w:r>
      <w:r>
        <w:rPr>
          <w:spacing w:val="27"/>
        </w:rPr>
        <w:t> </w:t>
      </w:r>
      <w:r>
        <w:rPr/>
        <w:t>prihodi od pristojba</w:t>
      </w:r>
      <w:r>
        <w:rPr>
          <w:spacing w:val="37"/>
        </w:rPr>
        <w:t> </w:t>
      </w:r>
      <w:r>
        <w:rPr/>
        <w:t>i naknada</w:t>
      </w:r>
      <w:r>
        <w:rPr>
          <w:spacing w:val="27"/>
        </w:rPr>
        <w:t> </w:t>
      </w:r>
      <w:r>
        <w:rPr/>
        <w:t>(komunalni doprinos, komunalna naknada, grobna naknada),doprinosa za šume i ostali nespomenuti prihodi.</w:t>
      </w:r>
    </w:p>
    <w:p>
      <w:pPr>
        <w:pStyle w:val="BodyText"/>
        <w:spacing w:line="271" w:lineRule="exact"/>
        <w:ind w:left="424"/>
      </w:pPr>
      <w:r>
        <w:rPr/>
        <w:t>Ostali</w:t>
      </w:r>
      <w:r>
        <w:rPr>
          <w:spacing w:val="-3"/>
        </w:rPr>
        <w:t> </w:t>
      </w:r>
      <w:r>
        <w:rPr/>
        <w:t>nespomenuti</w:t>
      </w:r>
      <w:r>
        <w:rPr>
          <w:spacing w:val="-7"/>
        </w:rPr>
        <w:t> </w:t>
      </w:r>
      <w:r>
        <w:rPr/>
        <w:t>prihodi</w:t>
      </w:r>
      <w:r>
        <w:rPr>
          <w:spacing w:val="-6"/>
        </w:rPr>
        <w:t> </w:t>
      </w:r>
      <w:r>
        <w:rPr>
          <w:spacing w:val="-2"/>
        </w:rPr>
        <w:t>(6526)</w:t>
      </w:r>
    </w:p>
    <w:p>
      <w:pPr>
        <w:pStyle w:val="BodyText"/>
        <w:spacing w:line="237" w:lineRule="auto" w:before="4"/>
        <w:ind w:left="424"/>
      </w:pPr>
      <w:r>
        <w:rPr/>
        <w:t>Ostali</w:t>
      </w:r>
      <w:r>
        <w:rPr>
          <w:spacing w:val="-6"/>
        </w:rPr>
        <w:t> </w:t>
      </w:r>
      <w:r>
        <w:rPr/>
        <w:t>nespomenuti</w:t>
      </w:r>
      <w:r>
        <w:rPr>
          <w:spacing w:val="-10"/>
        </w:rPr>
        <w:t> </w:t>
      </w:r>
      <w:r>
        <w:rPr/>
        <w:t>prihodi</w:t>
      </w:r>
      <w:r>
        <w:rPr>
          <w:spacing w:val="-10"/>
        </w:rPr>
        <w:t> </w:t>
      </w:r>
      <w:r>
        <w:rPr/>
        <w:t>ostvareni</w:t>
      </w:r>
      <w:r>
        <w:rPr>
          <w:spacing w:val="-6"/>
        </w:rPr>
        <w:t> </w:t>
      </w:r>
      <w:r>
        <w:rPr/>
        <w:t>su</w:t>
      </w:r>
      <w:r>
        <w:rPr>
          <w:spacing w:val="-1"/>
        </w:rPr>
        <w:t> </w:t>
      </w:r>
      <w:r>
        <w:rPr/>
        <w:t>u iznosu</w:t>
      </w:r>
      <w:r>
        <w:rPr>
          <w:spacing w:val="-1"/>
        </w:rPr>
        <w:t> </w:t>
      </w:r>
      <w:r>
        <w:rPr/>
        <w:t>od 19.648,51 eura</w:t>
      </w:r>
      <w:r>
        <w:rPr>
          <w:spacing w:val="-7"/>
        </w:rPr>
        <w:t> </w:t>
      </w:r>
      <w:r>
        <w:rPr/>
        <w:t>što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51,42</w:t>
      </w:r>
      <w:r>
        <w:rPr>
          <w:spacing w:val="-1"/>
        </w:rPr>
        <w:t> </w:t>
      </w:r>
      <w:r>
        <w:rPr/>
        <w:t>% u</w:t>
      </w:r>
      <w:r>
        <w:rPr>
          <w:spacing w:val="-6"/>
        </w:rPr>
        <w:t> </w:t>
      </w:r>
      <w:r>
        <w:rPr/>
        <w:t>odnosu</w:t>
      </w:r>
      <w:r>
        <w:rPr>
          <w:spacing w:val="40"/>
        </w:rPr>
        <w:t> </w:t>
      </w:r>
      <w:r>
        <w:rPr/>
        <w:t>na ostvareno u izvještajnom razdoblju prethodne godine.</w:t>
      </w:r>
    </w:p>
    <w:p>
      <w:pPr>
        <w:pStyle w:val="BodyText"/>
        <w:spacing w:before="4"/>
        <w:ind w:left="424" w:right="137"/>
        <w:jc w:val="both"/>
      </w:pPr>
      <w:r>
        <w:rPr/>
        <w:t>U okviru ostvarenih prihoda evidentni su prihodi od naknada za izvođenje klesarskih</w:t>
      </w:r>
      <w:r>
        <w:rPr>
          <w:spacing w:val="40"/>
        </w:rPr>
        <w:t> </w:t>
      </w:r>
      <w:r>
        <w:rPr/>
        <w:t>radova na groblju , od usluge naplate vodnog doprinosa, naknade za obavljanje prodaje putem pokretnih trgovina ,povrata sredstava u proračun i ostali prihodi.</w:t>
      </w:r>
    </w:p>
    <w:p>
      <w:pPr>
        <w:pStyle w:val="BodyText"/>
      </w:pPr>
    </w:p>
    <w:p>
      <w:pPr>
        <w:pStyle w:val="BodyText"/>
        <w:spacing w:line="275" w:lineRule="exact"/>
        <w:ind w:left="424"/>
      </w:pPr>
      <w:r>
        <w:rPr/>
        <w:t>Prihodi</w:t>
      </w:r>
      <w:r>
        <w:rPr>
          <w:spacing w:val="-9"/>
        </w:rPr>
        <w:t> </w:t>
      </w:r>
      <w:r>
        <w:rPr/>
        <w:t>od prodaje proizvoda</w:t>
      </w:r>
      <w:r>
        <w:rPr>
          <w:spacing w:val="4"/>
        </w:rPr>
        <w:t> </w:t>
      </w:r>
      <w:r>
        <w:rPr/>
        <w:t>i</w:t>
      </w:r>
      <w:r>
        <w:rPr>
          <w:spacing w:val="-9"/>
        </w:rPr>
        <w:t> </w:t>
      </w:r>
      <w:r>
        <w:rPr/>
        <w:t>robe te</w:t>
      </w:r>
      <w:r>
        <w:rPr>
          <w:spacing w:val="-6"/>
        </w:rPr>
        <w:t> </w:t>
      </w:r>
      <w:r>
        <w:rPr/>
        <w:t>pruženih</w:t>
      </w:r>
      <w:r>
        <w:rPr>
          <w:spacing w:val="-4"/>
        </w:rPr>
        <w:t> </w:t>
      </w:r>
      <w:r>
        <w:rPr/>
        <w:t>usluga</w:t>
      </w:r>
      <w:r>
        <w:rPr>
          <w:spacing w:val="4"/>
        </w:rPr>
        <w:t> </w:t>
      </w:r>
      <w:r>
        <w:rPr/>
        <w:t>i</w:t>
      </w:r>
      <w:r>
        <w:rPr>
          <w:spacing w:val="-9"/>
        </w:rPr>
        <w:t> </w:t>
      </w:r>
      <w:r>
        <w:rPr/>
        <w:t>prihod</w:t>
      </w:r>
      <w:r>
        <w:rPr>
          <w:spacing w:val="-4"/>
        </w:rPr>
        <w:t> </w:t>
      </w:r>
      <w:r>
        <w:rPr/>
        <w:t>od donacija </w:t>
      </w:r>
      <w:r>
        <w:rPr>
          <w:spacing w:val="-4"/>
        </w:rPr>
        <w:t>(66)</w:t>
      </w:r>
    </w:p>
    <w:p>
      <w:pPr>
        <w:pStyle w:val="BodyText"/>
        <w:spacing w:line="242" w:lineRule="auto"/>
        <w:ind w:left="424" w:right="704"/>
      </w:pP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3"/>
        </w:rPr>
        <w:t> </w:t>
      </w:r>
      <w:r>
        <w:rPr/>
        <w:t>ostvarenih</w:t>
      </w:r>
      <w:r>
        <w:rPr>
          <w:spacing w:val="-8"/>
        </w:rPr>
        <w:t> </w:t>
      </w:r>
      <w:r>
        <w:rPr/>
        <w:t>prihoda</w:t>
      </w:r>
      <w:r>
        <w:rPr>
          <w:spacing w:val="-4"/>
        </w:rPr>
        <w:t> </w:t>
      </w:r>
      <w:r>
        <w:rPr/>
        <w:t>evidentni</w:t>
      </w:r>
      <w:r>
        <w:rPr>
          <w:spacing w:val="-8"/>
        </w:rPr>
        <w:t> </w:t>
      </w:r>
      <w:r>
        <w:rPr/>
        <w:t>su</w:t>
      </w:r>
      <w:r>
        <w:rPr>
          <w:spacing w:val="-3"/>
        </w:rPr>
        <w:t> </w:t>
      </w:r>
      <w:r>
        <w:rPr/>
        <w:t>prihodi</w:t>
      </w:r>
      <w:r>
        <w:rPr>
          <w:spacing w:val="-12"/>
        </w:rPr>
        <w:t> </w:t>
      </w:r>
      <w:r>
        <w:rPr/>
        <w:t>od</w:t>
      </w:r>
      <w:r>
        <w:rPr>
          <w:spacing w:val="-3"/>
        </w:rPr>
        <w:t> </w:t>
      </w:r>
      <w:r>
        <w:rPr/>
        <w:t>donacija</w:t>
      </w:r>
      <w:r>
        <w:rPr>
          <w:spacing w:val="40"/>
        </w:rPr>
        <w:t> </w:t>
      </w:r>
      <w:r>
        <w:rPr/>
        <w:t>za izradu monografije "Općina Nova Kapela-naš zavičaj".</w:t>
      </w:r>
    </w:p>
    <w:p>
      <w:pPr>
        <w:pStyle w:val="BodyText"/>
        <w:spacing w:before="1"/>
      </w:pPr>
    </w:p>
    <w:p>
      <w:pPr>
        <w:spacing w:before="0"/>
        <w:ind w:left="424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Prihodi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prodaje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nefinancijske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imovine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(7)</w:t>
      </w:r>
    </w:p>
    <w:p>
      <w:pPr>
        <w:pStyle w:val="BodyText"/>
        <w:spacing w:line="237" w:lineRule="auto" w:before="274"/>
        <w:ind w:left="424"/>
      </w:pPr>
      <w:r>
        <w:rPr/>
        <w:t>Prihodi</w:t>
      </w:r>
      <w:r>
        <w:rPr>
          <w:spacing w:val="-11"/>
        </w:rPr>
        <w:t> </w:t>
      </w:r>
      <w:r>
        <w:rPr/>
        <w:t>od</w:t>
      </w:r>
      <w:r>
        <w:rPr>
          <w:spacing w:val="-3"/>
        </w:rPr>
        <w:t> </w:t>
      </w:r>
      <w:r>
        <w:rPr/>
        <w:t>prodaje nefinancijske imovine</w:t>
      </w:r>
      <w:r>
        <w:rPr>
          <w:spacing w:val="-3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 45.515,05</w:t>
      </w:r>
      <w:r>
        <w:rPr>
          <w:spacing w:val="-6"/>
        </w:rPr>
        <w:t> </w:t>
      </w:r>
      <w:r>
        <w:rPr/>
        <w:t>eura</w:t>
      </w:r>
      <w:r>
        <w:rPr>
          <w:spacing w:val="-3"/>
        </w:rPr>
        <w:t> </w:t>
      </w:r>
      <w:r>
        <w:rPr/>
        <w:t>što je</w:t>
      </w:r>
      <w:r>
        <w:rPr>
          <w:spacing w:val="-3"/>
        </w:rPr>
        <w:t> </w:t>
      </w:r>
      <w:r>
        <w:rPr/>
        <w:t>67,11%</w:t>
      </w:r>
      <w:r>
        <w:rPr>
          <w:spacing w:val="-2"/>
        </w:rPr>
        <w:t> </w:t>
      </w:r>
      <w:r>
        <w:rPr/>
        <w:t>u odnosu</w:t>
      </w:r>
      <w:r>
        <w:rPr>
          <w:spacing w:val="40"/>
        </w:rPr>
        <w:t> </w:t>
      </w:r>
      <w:r>
        <w:rPr/>
        <w:t>na ostvareno u izvještajnom razdoblju prethodne godine.</w:t>
      </w:r>
    </w:p>
    <w:p>
      <w:pPr>
        <w:pStyle w:val="BodyText"/>
        <w:spacing w:line="237" w:lineRule="auto" w:before="5"/>
        <w:ind w:left="424" w:right="144"/>
      </w:pPr>
      <w:r>
        <w:rPr/>
        <w:t>U</w:t>
      </w:r>
      <w:r>
        <w:rPr>
          <w:spacing w:val="-4"/>
        </w:rPr>
        <w:t> </w:t>
      </w:r>
      <w:r>
        <w:rPr/>
        <w:t>okviru navedenih</w:t>
      </w:r>
      <w:r>
        <w:rPr>
          <w:spacing w:val="-3"/>
        </w:rPr>
        <w:t> </w:t>
      </w:r>
      <w:r>
        <w:rPr/>
        <w:t>prihoda</w:t>
      </w:r>
      <w:r>
        <w:rPr>
          <w:spacing w:val="-1"/>
        </w:rPr>
        <w:t> </w:t>
      </w:r>
      <w:r>
        <w:rPr/>
        <w:t>evidentni</w:t>
      </w:r>
      <w:r>
        <w:rPr>
          <w:spacing w:val="-8"/>
        </w:rPr>
        <w:t> </w:t>
      </w:r>
      <w:r>
        <w:rPr/>
        <w:t>su</w:t>
      </w:r>
      <w:r>
        <w:rPr>
          <w:spacing w:val="-3"/>
        </w:rPr>
        <w:t> </w:t>
      </w:r>
      <w:r>
        <w:rPr/>
        <w:t>prihodi</w:t>
      </w:r>
      <w:r>
        <w:rPr>
          <w:spacing w:val="-11"/>
        </w:rPr>
        <w:t> </w:t>
      </w:r>
      <w:r>
        <w:rPr/>
        <w:t>od</w:t>
      </w:r>
      <w:r>
        <w:rPr>
          <w:spacing w:val="-3"/>
        </w:rPr>
        <w:t> </w:t>
      </w:r>
      <w:r>
        <w:rPr/>
        <w:t>prodaje</w:t>
      </w:r>
      <w:r>
        <w:rPr>
          <w:spacing w:val="-4"/>
        </w:rPr>
        <w:t> </w:t>
      </w:r>
      <w:r>
        <w:rPr/>
        <w:t>poljoprivrednog</w:t>
      </w:r>
      <w:r>
        <w:rPr>
          <w:spacing w:val="-3"/>
        </w:rPr>
        <w:t> </w:t>
      </w:r>
      <w:r>
        <w:rPr/>
        <w:t>zemljišta</w:t>
      </w:r>
      <w:r>
        <w:rPr>
          <w:spacing w:val="-4"/>
        </w:rPr>
        <w:t> </w:t>
      </w:r>
      <w:r>
        <w:rPr/>
        <w:t>u vlasništvu države</w:t>
      </w:r>
      <w:r>
        <w:rPr>
          <w:spacing w:val="40"/>
        </w:rPr>
        <w:t> </w:t>
      </w:r>
      <w:r>
        <w:rPr/>
        <w:t>i od prodaje nekretnina u vlasništvu Općine.</w:t>
      </w:r>
    </w:p>
    <w:p>
      <w:pPr>
        <w:pStyle w:val="BodyText"/>
        <w:spacing w:after="0" w:line="237" w:lineRule="auto"/>
        <w:sectPr>
          <w:pgSz w:w="11910" w:h="16840"/>
          <w:pgMar w:header="0" w:footer="998" w:top="1180" w:bottom="1180" w:left="992" w:right="992"/>
        </w:sectPr>
      </w:pPr>
    </w:p>
    <w:p>
      <w:pPr>
        <w:pStyle w:val="Heading1"/>
        <w:spacing w:before="76"/>
        <w:ind w:left="424"/>
      </w:pPr>
      <w:r>
        <w:rPr/>
        <w:t>RASHODI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IZDACI</w:t>
      </w:r>
    </w:p>
    <w:p>
      <w:pPr>
        <w:pStyle w:val="BodyText"/>
        <w:spacing w:line="237" w:lineRule="auto" w:before="318"/>
        <w:ind w:left="424"/>
      </w:pPr>
      <w:r>
        <w:rPr/>
        <w:t>U</w:t>
      </w:r>
      <w:r>
        <w:rPr>
          <w:spacing w:val="-4"/>
        </w:rPr>
        <w:t> </w:t>
      </w:r>
      <w:r>
        <w:rPr/>
        <w:t>2024.</w:t>
      </w:r>
      <w:r>
        <w:rPr>
          <w:spacing w:val="-2"/>
        </w:rPr>
        <w:t> </w:t>
      </w:r>
      <w:r>
        <w:rPr/>
        <w:t>izvršeno je</w:t>
      </w:r>
      <w:r>
        <w:rPr>
          <w:spacing w:val="-4"/>
        </w:rPr>
        <w:t> </w:t>
      </w:r>
      <w:r>
        <w:rPr/>
        <w:t>ukupno 3.568.003,75</w:t>
      </w:r>
      <w:r>
        <w:rPr>
          <w:spacing w:val="-7"/>
        </w:rPr>
        <w:t> </w:t>
      </w:r>
      <w:r>
        <w:rPr/>
        <w:t>eura</w:t>
      </w:r>
      <w:r>
        <w:rPr>
          <w:spacing w:val="-4"/>
        </w:rPr>
        <w:t> </w:t>
      </w:r>
      <w:r>
        <w:rPr/>
        <w:t>rashoda/izdataka</w:t>
      </w:r>
      <w:r>
        <w:rPr>
          <w:spacing w:val="-4"/>
        </w:rPr>
        <w:t> </w:t>
      </w:r>
      <w:r>
        <w:rPr/>
        <w:t>što je</w:t>
      </w:r>
      <w:r>
        <w:rPr>
          <w:spacing w:val="-2"/>
        </w:rPr>
        <w:t> </w:t>
      </w:r>
      <w:r>
        <w:rPr/>
        <w:t>77,8%</w:t>
      </w:r>
      <w:r>
        <w:rPr>
          <w:spacing w:val="40"/>
        </w:rPr>
        <w:t> </w:t>
      </w:r>
      <w:r>
        <w:rPr/>
        <w:t>više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3"/>
        </w:rPr>
        <w:t> </w:t>
      </w:r>
      <w:r>
        <w:rPr/>
        <w:t>na prethodnu</w:t>
      </w:r>
      <w:r>
        <w:rPr>
          <w:spacing w:val="40"/>
        </w:rPr>
        <w:t> </w:t>
      </w:r>
      <w:r>
        <w:rPr/>
        <w:t>godinu i 52,3% od planiranih rashoda.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tbl>
      <w:tblPr>
        <w:tblW w:w="0" w:type="auto"/>
        <w:jc w:val="left"/>
        <w:tblInd w:w="1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1673"/>
        <w:gridCol w:w="2099"/>
      </w:tblGrid>
      <w:tr>
        <w:trPr>
          <w:trHeight w:val="849" w:hRule="atLeast"/>
        </w:trPr>
        <w:tc>
          <w:tcPr>
            <w:tcW w:w="369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F0000"/>
          </w:tcPr>
          <w:p>
            <w:pPr>
              <w:pStyle w:val="TableParagraph"/>
              <w:spacing w:before="6"/>
              <w:ind w:left="1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LEGENDA</w:t>
            </w:r>
          </w:p>
          <w:p>
            <w:pPr>
              <w:pStyle w:val="TableParagraph"/>
              <w:spacing w:before="94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Vrsta</w:t>
            </w:r>
            <w:r>
              <w:rPr>
                <w:rFonts w:ascii="Times New Roman"/>
                <w:color w:val="FFFFFF"/>
                <w:spacing w:val="-1"/>
                <w:sz w:val="24"/>
              </w:rPr>
              <w:t> </w:t>
            </w:r>
            <w:r>
              <w:rPr>
                <w:rFonts w:ascii="Times New Roman"/>
                <w:color w:val="FFFFFF"/>
                <w:spacing w:val="-2"/>
                <w:sz w:val="24"/>
              </w:rPr>
              <w:t>rashoda/izdataka</w:t>
            </w:r>
          </w:p>
        </w:tc>
        <w:tc>
          <w:tcPr>
            <w:tcW w:w="167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F0000"/>
          </w:tcPr>
          <w:p>
            <w:pPr>
              <w:pStyle w:val="TableParagraph"/>
              <w:spacing w:line="253" w:lineRule="exact" w:before="0"/>
              <w:ind w:left="16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Proračun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> 2024</w:t>
            </w:r>
          </w:p>
        </w:tc>
        <w:tc>
          <w:tcPr>
            <w:tcW w:w="209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F0000"/>
          </w:tcPr>
          <w:p>
            <w:pPr>
              <w:pStyle w:val="TableParagraph"/>
              <w:spacing w:before="6"/>
              <w:ind w:left="10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Ostvarenje</w:t>
            </w:r>
            <w:r>
              <w:rPr>
                <w:rFonts w:ascii="Times New Roman"/>
                <w:color w:val="FFFFFF"/>
                <w:spacing w:val="-10"/>
                <w:sz w:val="24"/>
              </w:rPr>
              <w:t> </w:t>
            </w:r>
            <w:r>
              <w:rPr>
                <w:rFonts w:ascii="Times New Roman"/>
                <w:color w:val="FFFFFF"/>
                <w:spacing w:val="-4"/>
                <w:sz w:val="24"/>
              </w:rPr>
              <w:t>2024</w:t>
            </w:r>
          </w:p>
        </w:tc>
      </w:tr>
      <w:tr>
        <w:trPr>
          <w:trHeight w:val="374" w:hRule="atLeast"/>
        </w:trPr>
        <w:tc>
          <w:tcPr>
            <w:tcW w:w="369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Rashodi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 </w:t>
            </w:r>
            <w:r>
              <w:rPr>
                <w:rFonts w:ascii="Times New Roman"/>
                <w:spacing w:val="-2"/>
                <w:sz w:val="24"/>
              </w:rPr>
              <w:t>zaposlene</w:t>
            </w:r>
          </w:p>
        </w:tc>
        <w:tc>
          <w:tcPr>
            <w:tcW w:w="167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10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605.274,26</w:t>
            </w:r>
          </w:p>
        </w:tc>
        <w:tc>
          <w:tcPr>
            <w:tcW w:w="209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ind w:left="28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513.068,77</w:t>
            </w:r>
          </w:p>
        </w:tc>
      </w:tr>
      <w:tr>
        <w:trPr>
          <w:trHeight w:val="446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64" w:lineRule="exact" w:before="0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Materijalni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rashodi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7"/>
              <w:ind w:left="1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951.719,00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7"/>
              <w:ind w:left="28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894.790,02</w:t>
            </w:r>
          </w:p>
        </w:tc>
      </w:tr>
      <w:tr>
        <w:trPr>
          <w:trHeight w:val="374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Financijski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rashodi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28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22.692,00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46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7.364,44</w:t>
            </w:r>
          </w:p>
        </w:tc>
      </w:tr>
      <w:tr>
        <w:trPr>
          <w:trHeight w:val="305" w:hRule="atLeast"/>
        </w:trPr>
        <w:tc>
          <w:tcPr>
            <w:tcW w:w="3691" w:type="dxa"/>
            <w:tcBorders>
              <w:top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/>
              <w:ind w:left="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Pomoći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dane u</w:t>
            </w:r>
            <w:r>
              <w:rPr>
                <w:rFonts w:ascii="Times New Roman" w:hAnsi="Times New Roman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inozemstvo</w:t>
            </w:r>
          </w:p>
        </w:tc>
        <w:tc>
          <w:tcPr>
            <w:tcW w:w="1673" w:type="dxa"/>
            <w:tcBorders>
              <w:top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/>
              <w:ind w:left="1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222.912,00</w:t>
            </w:r>
          </w:p>
        </w:tc>
        <w:tc>
          <w:tcPr>
            <w:tcW w:w="2099" w:type="dxa"/>
            <w:tcBorders>
              <w:top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74" w:lineRule="exact"/>
              <w:ind w:left="28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132.501,05</w:t>
            </w:r>
          </w:p>
        </w:tc>
      </w:tr>
      <w:tr>
        <w:trPr>
          <w:trHeight w:val="842" w:hRule="atLeast"/>
        </w:trPr>
        <w:tc>
          <w:tcPr>
            <w:tcW w:w="3691" w:type="dxa"/>
            <w:tcBorders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8"/>
              <w:ind w:left="4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općeg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proračuna</w:t>
            </w:r>
          </w:p>
        </w:tc>
        <w:tc>
          <w:tcPr>
            <w:tcW w:w="1673" w:type="dxa"/>
            <w:tcBorders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99" w:type="dxa"/>
            <w:tcBorders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08" w:lineRule="auto" w:before="0"/>
              <w:ind w:right="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građanima 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kućanstvima 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temelju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osiguranja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druge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naknade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63" w:lineRule="exact" w:before="0"/>
              <w:ind w:left="1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148.342,00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63" w:lineRule="exact" w:before="0"/>
              <w:ind w:left="28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139.080,02</w:t>
            </w:r>
          </w:p>
        </w:tc>
      </w:tr>
      <w:tr>
        <w:trPr>
          <w:trHeight w:val="417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Ostali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rashodi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22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251.550,00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34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222.041,51</w:t>
            </w:r>
          </w:p>
        </w:tc>
      </w:tr>
      <w:tr>
        <w:trPr>
          <w:trHeight w:val="576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08" w:lineRule="auto" w:before="16"/>
              <w:ind w:left="364" w:right="331" w:hanging="34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nabavu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proizvedene dugotrajne imovine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4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4.475.310,00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16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1.534.346,51</w:t>
            </w:r>
          </w:p>
        </w:tc>
      </w:tr>
      <w:tr>
        <w:trPr>
          <w:trHeight w:val="695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54" w:lineRule="auto" w:before="6"/>
              <w:ind w:left="321" w:right="459" w:hanging="30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dodatna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ulaganj</w:t>
            </w:r>
            <w:r>
              <w:rPr>
                <w:rFonts w:ascii="Times New Roman"/>
                <w:sz w:val="24"/>
              </w:rPr>
              <w:t>a na nefinancijskoj imovini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34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98.000,00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46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84.664,95</w:t>
            </w:r>
          </w:p>
        </w:tc>
      </w:tr>
      <w:tr>
        <w:trPr>
          <w:trHeight w:val="700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line="237" w:lineRule="auto" w:before="8"/>
              <w:ind w:left="1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Izdaci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otplatu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glavnic</w:t>
            </w:r>
            <w:r>
              <w:rPr>
                <w:rFonts w:ascii="Times New Roman"/>
                <w:sz w:val="24"/>
              </w:rPr>
              <w:t>e primljenih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kredita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zajmova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34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41.000,00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E3E3"/>
          </w:tcPr>
          <w:p>
            <w:pPr>
              <w:pStyle w:val="TableParagraph"/>
              <w:spacing w:before="6"/>
              <w:ind w:left="46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40.146,48</w:t>
            </w:r>
          </w:p>
        </w:tc>
      </w:tr>
      <w:tr>
        <w:trPr>
          <w:trHeight w:val="638" w:hRule="atLeast"/>
        </w:trPr>
        <w:tc>
          <w:tcPr>
            <w:tcW w:w="536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0000"/>
          </w:tcPr>
          <w:p>
            <w:pPr>
              <w:pStyle w:val="TableParagraph"/>
              <w:spacing w:before="74"/>
              <w:ind w:righ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6.816.799,26</w:t>
            </w:r>
          </w:p>
        </w:tc>
        <w:tc>
          <w:tcPr>
            <w:tcW w:w="2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0000"/>
          </w:tcPr>
          <w:p>
            <w:pPr>
              <w:pStyle w:val="TableParagraph"/>
              <w:spacing w:before="74"/>
              <w:ind w:left="16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3.568.003,75</w:t>
            </w:r>
          </w:p>
        </w:tc>
      </w:tr>
    </w:tbl>
    <w:p>
      <w:pPr>
        <w:pStyle w:val="TableParagraph"/>
        <w:spacing w:after="0"/>
        <w:jc w:val="left"/>
        <w:rPr>
          <w:rFonts w:ascii="Times New Roman"/>
          <w:b/>
          <w:sz w:val="24"/>
        </w:rPr>
        <w:sectPr>
          <w:pgSz w:w="11910" w:h="16840"/>
          <w:pgMar w:header="0" w:footer="998" w:top="1180" w:bottom="1180" w:left="992" w:right="992"/>
        </w:sectPr>
      </w:pPr>
    </w:p>
    <w:p>
      <w:pPr>
        <w:pStyle w:val="Heading3"/>
        <w:spacing w:line="272" w:lineRule="exact" w:before="75"/>
        <w:jc w:val="both"/>
      </w:pPr>
      <w:r>
        <w:rPr/>
        <w:t>Rashodi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zaposlene</w:t>
      </w:r>
      <w:r>
        <w:rPr>
          <w:spacing w:val="-3"/>
        </w:rPr>
        <w:t> </w:t>
      </w:r>
      <w:r>
        <w:rPr>
          <w:spacing w:val="-4"/>
        </w:rPr>
        <w:t>(31)</w:t>
      </w:r>
    </w:p>
    <w:p>
      <w:pPr>
        <w:pStyle w:val="BodyText"/>
        <w:ind w:left="424" w:right="132"/>
        <w:jc w:val="both"/>
      </w:pPr>
      <w:r>
        <w:rPr/>
        <w:t>Rashodi za zaposlene u izvještajnom razdoblju ostvareni su u iznosu od 513.068,77 eura, što je 158,0 % u odnosu na ostvareno u izvještajnom razdoblju prethodne godine, a odnose se na rashode</w:t>
      </w:r>
      <w:r>
        <w:rPr>
          <w:spacing w:val="40"/>
        </w:rPr>
        <w:t> </w:t>
      </w:r>
      <w:r>
        <w:rPr/>
        <w:t>za zaposlene u Jedinstvenom upravnom odjelu, place načelnika ,djelatnika Vlastitog komunalnog pogona, plaće zaposlenika Projekta “Zaželi-prevencija-institucionalizacije” ,place zaposlenika u provođenju programa javnih radova-revitalizacija javnih površina.</w:t>
      </w:r>
    </w:p>
    <w:p>
      <w:pPr>
        <w:pStyle w:val="BodyText"/>
        <w:ind w:left="424"/>
        <w:jc w:val="both"/>
      </w:pPr>
      <w:r>
        <w:rPr/>
        <w:t>Rashodi</w:t>
      </w:r>
      <w:r>
        <w:rPr>
          <w:spacing w:val="-12"/>
        </w:rPr>
        <w:t> </w:t>
      </w:r>
      <w:r>
        <w:rPr/>
        <w:t>za</w:t>
      </w:r>
      <w:r>
        <w:rPr>
          <w:spacing w:val="-2"/>
        </w:rPr>
        <w:t> </w:t>
      </w:r>
      <w:r>
        <w:rPr/>
        <w:t>zaposlene</w:t>
      </w:r>
      <w:r>
        <w:rPr>
          <w:spacing w:val="-3"/>
        </w:rPr>
        <w:t> </w:t>
      </w:r>
      <w:r>
        <w:rPr/>
        <w:t>obuhvaćaju</w:t>
      </w:r>
      <w:r>
        <w:rPr>
          <w:spacing w:val="3"/>
        </w:rPr>
        <w:t> </w:t>
      </w:r>
      <w:r>
        <w:rPr/>
        <w:t>bruto</w:t>
      </w:r>
      <w:r>
        <w:rPr>
          <w:spacing w:val="3"/>
        </w:rPr>
        <w:t> </w:t>
      </w:r>
      <w:r>
        <w:rPr/>
        <w:t>place,</w:t>
      </w:r>
      <w:r>
        <w:rPr>
          <w:spacing w:val="1"/>
        </w:rPr>
        <w:t> </w:t>
      </w:r>
      <w:r>
        <w:rPr/>
        <w:t>doprinose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place</w:t>
      </w:r>
      <w:r>
        <w:rPr>
          <w:spacing w:val="4"/>
        </w:rPr>
        <w:t> </w:t>
      </w:r>
      <w:r>
        <w:rPr/>
        <w:t>i</w:t>
      </w:r>
      <w:r>
        <w:rPr>
          <w:spacing w:val="-10"/>
        </w:rPr>
        <w:t> </w:t>
      </w:r>
      <w:r>
        <w:rPr/>
        <w:t>ostale</w:t>
      </w:r>
      <w:r>
        <w:rPr>
          <w:spacing w:val="-2"/>
        </w:rPr>
        <w:t> </w:t>
      </w:r>
      <w:r>
        <w:rPr/>
        <w:t>rashode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zaposlene.</w:t>
      </w:r>
    </w:p>
    <w:p>
      <w:pPr>
        <w:pStyle w:val="BodyText"/>
        <w:spacing w:before="4"/>
      </w:pPr>
    </w:p>
    <w:p>
      <w:pPr>
        <w:pStyle w:val="Heading3"/>
        <w:spacing w:line="272" w:lineRule="exact" w:before="1"/>
        <w:jc w:val="both"/>
      </w:pPr>
      <w:r>
        <w:rPr/>
        <w:t>Materijalni</w:t>
      </w:r>
      <w:r>
        <w:rPr>
          <w:spacing w:val="-8"/>
        </w:rPr>
        <w:t> </w:t>
      </w:r>
      <w:r>
        <w:rPr/>
        <w:t>rashodi</w:t>
      </w:r>
      <w:r>
        <w:rPr>
          <w:spacing w:val="-6"/>
        </w:rPr>
        <w:t> </w:t>
      </w:r>
      <w:r>
        <w:rPr>
          <w:spacing w:val="-4"/>
        </w:rPr>
        <w:t>(32)</w:t>
      </w:r>
    </w:p>
    <w:p>
      <w:pPr>
        <w:pStyle w:val="BodyText"/>
        <w:spacing w:line="242" w:lineRule="auto"/>
        <w:ind w:left="424" w:right="140"/>
        <w:jc w:val="both"/>
      </w:pPr>
      <w:r>
        <w:rPr/>
        <w:t>Materijalni rashodi u izvještajnom razdoblju ostvareni su u iznosu od 894.790,02 eura ,što je 123,09 % u odnosu na ostvareno u izvještajnom razdoblju prethodne godine.</w:t>
      </w:r>
    </w:p>
    <w:p>
      <w:pPr>
        <w:pStyle w:val="BodyText"/>
        <w:ind w:left="424" w:right="142"/>
        <w:jc w:val="both"/>
      </w:pPr>
      <w:r>
        <w:rPr/>
        <w:t>U strukturi materijalnih rashoda</w:t>
      </w:r>
      <w:r>
        <w:rPr>
          <w:spacing w:val="40"/>
        </w:rPr>
        <w:t> </w:t>
      </w:r>
      <w:r>
        <w:rPr/>
        <w:t>iznos od 8.346,67 eura odnosi se na naknade troškova zaposlenika ( za službena putovanja ,naknada za prijevoz na posao i s posla ,stručna</w:t>
      </w:r>
      <w:r>
        <w:rPr>
          <w:spacing w:val="80"/>
        </w:rPr>
        <w:t> </w:t>
      </w:r>
      <w:r>
        <w:rPr/>
        <w:t>usavršavanja zaposlenika i ostale naknade ).</w:t>
      </w:r>
    </w:p>
    <w:p>
      <w:pPr>
        <w:pStyle w:val="BodyText"/>
        <w:spacing w:line="237" w:lineRule="auto"/>
        <w:ind w:left="424" w:right="130"/>
        <w:jc w:val="both"/>
      </w:pPr>
      <w:r>
        <w:rPr/>
        <w:t>Rashodi za materijal i energiju u izvještajnom razdoblju ostvareni su</w:t>
      </w:r>
      <w:r>
        <w:rPr>
          <w:spacing w:val="40"/>
        </w:rPr>
        <w:t> </w:t>
      </w:r>
      <w:r>
        <w:rPr/>
        <w:t>u iznosu od 133.585,87</w:t>
      </w:r>
      <w:r>
        <w:rPr>
          <w:spacing w:val="40"/>
        </w:rPr>
        <w:t> </w:t>
      </w:r>
      <w:r>
        <w:rPr/>
        <w:t>eura što je 116,0 % u odnosu na ostvareno u izvještajnom razdoblju prethodne godine.</w:t>
      </w:r>
    </w:p>
    <w:p>
      <w:pPr>
        <w:pStyle w:val="BodyText"/>
        <w:ind w:left="424" w:right="143"/>
        <w:jc w:val="both"/>
      </w:pPr>
      <w:r>
        <w:rPr/>
        <w:t>Unutar skupine iskazni su izdaci za uredski materijal i ostale materijalne rashode, električnu energiju ,plin, gorivo , sredstva za čišćenje , materijal za tekuće i investicijsko održavanje građevinskih objekata , postrojenja i opreme, sitni inventar i slično.</w:t>
      </w:r>
    </w:p>
    <w:p>
      <w:pPr>
        <w:pStyle w:val="BodyText"/>
        <w:spacing w:line="274" w:lineRule="exact"/>
        <w:ind w:left="424"/>
        <w:jc w:val="both"/>
      </w:pPr>
      <w:r>
        <w:rPr/>
        <w:t>Rashodi</w:t>
      </w:r>
      <w:r>
        <w:rPr>
          <w:spacing w:val="-10"/>
        </w:rPr>
        <w:t> </w:t>
      </w:r>
      <w:r>
        <w:rPr/>
        <w:t>za</w:t>
      </w:r>
      <w:r>
        <w:rPr>
          <w:spacing w:val="-1"/>
        </w:rPr>
        <w:t> </w:t>
      </w:r>
      <w:r>
        <w:rPr/>
        <w:t>usluge</w:t>
      </w:r>
      <w:r>
        <w:rPr>
          <w:spacing w:val="-2"/>
        </w:rPr>
        <w:t> </w:t>
      </w:r>
      <w:r>
        <w:rPr/>
        <w:t>u</w:t>
      </w:r>
      <w:r>
        <w:rPr>
          <w:spacing w:val="4"/>
        </w:rPr>
        <w:t> </w:t>
      </w:r>
      <w:r>
        <w:rPr/>
        <w:t>izvještajnom</w:t>
      </w:r>
      <w:r>
        <w:rPr>
          <w:spacing w:val="-10"/>
        </w:rPr>
        <w:t> </w:t>
      </w:r>
      <w:r>
        <w:rPr/>
        <w:t>razdoblju ostvareni</w:t>
      </w:r>
      <w:r>
        <w:rPr>
          <w:spacing w:val="-6"/>
        </w:rPr>
        <w:t> </w:t>
      </w:r>
      <w:r>
        <w:rPr/>
        <w:t>su u</w:t>
      </w:r>
      <w:r>
        <w:rPr>
          <w:spacing w:val="3"/>
        </w:rPr>
        <w:t> </w:t>
      </w:r>
      <w:r>
        <w:rPr/>
        <w:t>iznosu od</w:t>
      </w:r>
      <w:r>
        <w:rPr>
          <w:spacing w:val="3"/>
        </w:rPr>
        <w:t> </w:t>
      </w:r>
      <w:r>
        <w:rPr/>
        <w:t>648.911,70 eura</w:t>
      </w:r>
      <w:r>
        <w:rPr>
          <w:spacing w:val="-1"/>
        </w:rPr>
        <w:t> </w:t>
      </w:r>
      <w:r>
        <w:rPr/>
        <w:t>što</w:t>
      </w:r>
      <w:r>
        <w:rPr>
          <w:spacing w:val="4"/>
        </w:rPr>
        <w:t> </w:t>
      </w:r>
      <w:r>
        <w:rPr/>
        <w:t>je </w:t>
      </w:r>
      <w:r>
        <w:rPr>
          <w:spacing w:val="-2"/>
        </w:rPr>
        <w:t>125,7</w:t>
      </w:r>
    </w:p>
    <w:p>
      <w:pPr>
        <w:pStyle w:val="BodyText"/>
        <w:spacing w:line="275" w:lineRule="exact" w:before="2"/>
        <w:ind w:left="424"/>
        <w:jc w:val="both"/>
      </w:pPr>
      <w:r>
        <w:rPr/>
        <w:t>%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odnosu na</w:t>
      </w:r>
      <w:r>
        <w:rPr>
          <w:spacing w:val="-7"/>
        </w:rPr>
        <w:t> </w:t>
      </w:r>
      <w:r>
        <w:rPr/>
        <w:t>ostvareno</w:t>
      </w:r>
      <w:r>
        <w:rPr>
          <w:spacing w:val="4"/>
        </w:rPr>
        <w:t> </w:t>
      </w:r>
      <w:r>
        <w:rPr/>
        <w:t>u</w:t>
      </w:r>
      <w:r>
        <w:rPr>
          <w:spacing w:val="-1"/>
        </w:rPr>
        <w:t> </w:t>
      </w:r>
      <w:r>
        <w:rPr/>
        <w:t>izvještajnom</w:t>
      </w:r>
      <w:r>
        <w:rPr>
          <w:spacing w:val="-9"/>
        </w:rPr>
        <w:t> </w:t>
      </w:r>
      <w:r>
        <w:rPr/>
        <w:t>razdoblju</w:t>
      </w:r>
      <w:r>
        <w:rPr>
          <w:spacing w:val="4"/>
        </w:rPr>
        <w:t> </w:t>
      </w:r>
      <w:r>
        <w:rPr/>
        <w:t>prethodne</w:t>
      </w:r>
      <w:r>
        <w:rPr>
          <w:spacing w:val="-1"/>
        </w:rPr>
        <w:t> </w:t>
      </w:r>
      <w:r>
        <w:rPr>
          <w:spacing w:val="-2"/>
        </w:rPr>
        <w:t>godine.</w:t>
      </w:r>
    </w:p>
    <w:p>
      <w:pPr>
        <w:pStyle w:val="BodyText"/>
        <w:spacing w:line="242" w:lineRule="auto"/>
        <w:ind w:left="424"/>
      </w:pPr>
      <w:r>
        <w:rPr/>
        <w:t>Rashodi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usluge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usluge</w:t>
      </w:r>
      <w:r>
        <w:rPr>
          <w:spacing w:val="40"/>
        </w:rPr>
        <w:t> </w:t>
      </w:r>
      <w:r>
        <w:rPr/>
        <w:t>telefona</w:t>
      </w:r>
      <w:r>
        <w:rPr>
          <w:spacing w:val="40"/>
        </w:rPr>
        <w:t> </w:t>
      </w:r>
      <w:r>
        <w:rPr/>
        <w:t>,pošte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interneta</w:t>
      </w:r>
      <w:r>
        <w:rPr>
          <w:spacing w:val="40"/>
        </w:rPr>
        <w:t> </w:t>
      </w:r>
      <w:r>
        <w:rPr/>
        <w:t>,tekućeg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investicijskog održavanja građevinskih objekata, postrojenja</w:t>
      </w:r>
      <w:r>
        <w:rPr>
          <w:spacing w:val="40"/>
        </w:rPr>
        <w:t> </w:t>
      </w:r>
      <w:r>
        <w:rPr/>
        <w:t>i opreme, usluge komunikacije.</w:t>
      </w:r>
    </w:p>
    <w:p>
      <w:pPr>
        <w:pStyle w:val="BodyText"/>
        <w:spacing w:line="242" w:lineRule="auto"/>
        <w:ind w:left="424"/>
      </w:pPr>
      <w:r>
        <w:rPr/>
        <w:t>Razlog</w:t>
      </w:r>
      <w:r>
        <w:rPr>
          <w:spacing w:val="32"/>
        </w:rPr>
        <w:t> </w:t>
      </w:r>
      <w:r>
        <w:rPr/>
        <w:t>povećanja</w:t>
      </w:r>
      <w:r>
        <w:rPr>
          <w:spacing w:val="31"/>
        </w:rPr>
        <w:t> </w:t>
      </w:r>
      <w:r>
        <w:rPr/>
        <w:t>rashoda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materijal</w:t>
      </w:r>
      <w:r>
        <w:rPr>
          <w:spacing w:val="33"/>
        </w:rPr>
        <w:t> </w:t>
      </w:r>
      <w:r>
        <w:rPr/>
        <w:t>i</w:t>
      </w:r>
      <w:r>
        <w:rPr>
          <w:spacing w:val="23"/>
        </w:rPr>
        <w:t> </w:t>
      </w:r>
      <w:r>
        <w:rPr/>
        <w:t>usluge</w:t>
      </w:r>
      <w:r>
        <w:rPr>
          <w:spacing w:val="80"/>
          <w:w w:val="150"/>
        </w:rPr>
        <w:t> </w:t>
      </w:r>
      <w:r>
        <w:rPr/>
        <w:t>je</w:t>
      </w:r>
      <w:r>
        <w:rPr>
          <w:spacing w:val="31"/>
        </w:rPr>
        <w:t> </w:t>
      </w:r>
      <w:r>
        <w:rPr/>
        <w:t>u</w:t>
      </w:r>
      <w:r>
        <w:rPr>
          <w:spacing w:val="32"/>
        </w:rPr>
        <w:t> </w:t>
      </w:r>
      <w:r>
        <w:rPr/>
        <w:t>povećanju</w:t>
      </w:r>
      <w:r>
        <w:rPr>
          <w:spacing w:val="40"/>
        </w:rPr>
        <w:t> </w:t>
      </w:r>
      <w:r>
        <w:rPr/>
        <w:t>cijene</w:t>
      </w:r>
      <w:r>
        <w:rPr>
          <w:spacing w:val="31"/>
        </w:rPr>
        <w:t> </w:t>
      </w:r>
      <w:r>
        <w:rPr/>
        <w:t>energenata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tržištu</w:t>
      </w:r>
      <w:r>
        <w:rPr>
          <w:spacing w:val="37"/>
        </w:rPr>
        <w:t> </w:t>
      </w:r>
      <w:r>
        <w:rPr/>
        <w:t>i povećanje aktivnosti u provođenju programa i projekata u 2024.godini.</w:t>
      </w:r>
    </w:p>
    <w:p>
      <w:pPr>
        <w:pStyle w:val="BodyText"/>
        <w:ind w:left="424" w:right="161"/>
      </w:pPr>
      <w:r>
        <w:rPr/>
        <w:t>Ostali nespomenuti</w:t>
      </w:r>
      <w:r>
        <w:rPr>
          <w:spacing w:val="-4"/>
        </w:rPr>
        <w:t> </w:t>
      </w:r>
      <w:r>
        <w:rPr/>
        <w:t>rashodi</w:t>
      </w:r>
      <w:r>
        <w:rPr>
          <w:spacing w:val="-4"/>
        </w:rPr>
        <w:t> </w:t>
      </w:r>
      <w:r>
        <w:rPr/>
        <w:t>u izvještajnom</w:t>
      </w:r>
      <w:r>
        <w:rPr>
          <w:spacing w:val="-4"/>
        </w:rPr>
        <w:t> </w:t>
      </w:r>
      <w:r>
        <w:rPr/>
        <w:t>razdoblju ostvareni su u iznosu od 95.217,26 eura što je</w:t>
      </w:r>
      <w:r>
        <w:rPr>
          <w:spacing w:val="26"/>
        </w:rPr>
        <w:t> </w:t>
      </w:r>
      <w:r>
        <w:rPr/>
        <w:t>113,3</w:t>
      </w:r>
      <w:r>
        <w:rPr>
          <w:spacing w:val="27"/>
        </w:rPr>
        <w:t> </w:t>
      </w:r>
      <w:r>
        <w:rPr/>
        <w:t>%</w:t>
      </w:r>
      <w:r>
        <w:rPr>
          <w:spacing w:val="28"/>
        </w:rPr>
        <w:t> </w:t>
      </w:r>
      <w:r>
        <w:rPr/>
        <w:t>u odnosu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ostvareno</w:t>
      </w:r>
      <w:r>
        <w:rPr>
          <w:spacing w:val="31"/>
        </w:rPr>
        <w:t> </w:t>
      </w:r>
      <w:r>
        <w:rPr/>
        <w:t>u</w:t>
      </w:r>
      <w:r>
        <w:rPr>
          <w:spacing w:val="26"/>
        </w:rPr>
        <w:t> </w:t>
      </w:r>
      <w:r>
        <w:rPr/>
        <w:t>izvještajnom razdoblju</w:t>
      </w:r>
      <w:r>
        <w:rPr>
          <w:spacing w:val="33"/>
        </w:rPr>
        <w:t> </w:t>
      </w:r>
      <w:r>
        <w:rPr/>
        <w:t>prethodne</w:t>
      </w:r>
      <w:r>
        <w:rPr>
          <w:spacing w:val="26"/>
        </w:rPr>
        <w:t> </w:t>
      </w:r>
      <w:r>
        <w:rPr/>
        <w:t>godine,</w:t>
      </w:r>
      <w:r>
        <w:rPr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odnose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na naknade za rad predstavničkih i izvršnih tijela ( vijećničke naknade),premije osiguranja objekata u vlasništvu Općine, opreme u vlasništvu Općine, izdatke za reprezentaciju, pristojbe i naknade. Unutar skupine ostali nespomenuti</w:t>
      </w:r>
      <w:r>
        <w:rPr>
          <w:spacing w:val="-1"/>
        </w:rPr>
        <w:t> </w:t>
      </w:r>
      <w:r>
        <w:rPr/>
        <w:t>rashodi iskazani su izdaci</w:t>
      </w:r>
      <w:r>
        <w:rPr>
          <w:spacing w:val="-1"/>
        </w:rPr>
        <w:t> </w:t>
      </w:r>
      <w:r>
        <w:rPr/>
        <w:t>za obilježavanje državnih praznika</w:t>
      </w:r>
    </w:p>
    <w:p>
      <w:pPr>
        <w:pStyle w:val="BodyText"/>
        <w:ind w:left="424"/>
      </w:pPr>
      <w:r>
        <w:rPr/>
        <w:t>,</w:t>
      </w:r>
      <w:r>
        <w:rPr>
          <w:spacing w:val="-4"/>
        </w:rPr>
        <w:t> </w:t>
      </w:r>
      <w:r>
        <w:rPr/>
        <w:t>blagdana,</w:t>
      </w:r>
      <w:r>
        <w:rPr>
          <w:spacing w:val="4"/>
        </w:rPr>
        <w:t> </w:t>
      </w:r>
      <w:r>
        <w:rPr/>
        <w:t>manifestacija,</w:t>
      </w:r>
      <w:r>
        <w:rPr>
          <w:spacing w:val="-1"/>
        </w:rPr>
        <w:t> </w:t>
      </w:r>
      <w:r>
        <w:rPr/>
        <w:t>naknada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uređenje</w:t>
      </w:r>
      <w:r>
        <w:rPr>
          <w:spacing w:val="-4"/>
        </w:rPr>
        <w:t> </w:t>
      </w:r>
      <w:r>
        <w:rPr/>
        <w:t>voda</w:t>
      </w:r>
      <w:r>
        <w:rPr>
          <w:spacing w:val="1"/>
        </w:rPr>
        <w:t> </w:t>
      </w:r>
      <w:r>
        <w:rPr/>
        <w:t>i</w:t>
      </w:r>
      <w:r>
        <w:rPr>
          <w:spacing w:val="-12"/>
        </w:rPr>
        <w:t> </w:t>
      </w:r>
      <w:r>
        <w:rPr/>
        <w:t>ostali</w:t>
      </w:r>
      <w:r>
        <w:rPr>
          <w:spacing w:val="-2"/>
        </w:rPr>
        <w:t> izdaci.</w:t>
      </w:r>
    </w:p>
    <w:p>
      <w:pPr>
        <w:pStyle w:val="Heading3"/>
        <w:spacing w:line="272" w:lineRule="exact" w:before="272"/>
      </w:pPr>
      <w:r>
        <w:rPr/>
        <w:t>Financijski</w:t>
      </w:r>
      <w:r>
        <w:rPr>
          <w:spacing w:val="-5"/>
        </w:rPr>
        <w:t> </w:t>
      </w:r>
      <w:r>
        <w:rPr/>
        <w:t>rashodi</w:t>
      </w:r>
      <w:r>
        <w:rPr>
          <w:spacing w:val="-6"/>
        </w:rPr>
        <w:t> </w:t>
      </w:r>
      <w:r>
        <w:rPr>
          <w:spacing w:val="-4"/>
        </w:rPr>
        <w:t>(34)</w:t>
      </w:r>
    </w:p>
    <w:p>
      <w:pPr>
        <w:pStyle w:val="BodyText"/>
        <w:spacing w:line="242" w:lineRule="auto"/>
        <w:ind w:left="424" w:right="161"/>
      </w:pPr>
      <w:r>
        <w:rPr/>
        <w:t>Financijski</w:t>
      </w:r>
      <w:r>
        <w:rPr>
          <w:spacing w:val="-5"/>
        </w:rPr>
        <w:t> </w:t>
      </w:r>
      <w:r>
        <w:rPr/>
        <w:t>rashodi</w:t>
      </w:r>
      <w:r>
        <w:rPr>
          <w:spacing w:val="-9"/>
        </w:rPr>
        <w:t> </w:t>
      </w:r>
      <w:r>
        <w:rPr/>
        <w:t>u izvještajnom</w:t>
      </w:r>
      <w:r>
        <w:rPr>
          <w:spacing w:val="-9"/>
        </w:rPr>
        <w:t> </w:t>
      </w:r>
      <w:r>
        <w:rPr/>
        <w:t>razdoblju</w:t>
      </w:r>
      <w:r>
        <w:rPr>
          <w:spacing w:val="-1"/>
        </w:rPr>
        <w:t> </w:t>
      </w:r>
      <w:r>
        <w:rPr/>
        <w:t>ostvareni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u iznosu</w:t>
      </w:r>
      <w:r>
        <w:rPr>
          <w:spacing w:val="-1"/>
        </w:rPr>
        <w:t> </w:t>
      </w:r>
      <w:r>
        <w:rPr/>
        <w:t>od 7.364,44 eura</w:t>
      </w:r>
      <w:r>
        <w:rPr>
          <w:spacing w:val="-1"/>
        </w:rPr>
        <w:t> </w:t>
      </w:r>
      <w:r>
        <w:rPr/>
        <w:t>što je</w:t>
      </w:r>
      <w:r>
        <w:rPr>
          <w:spacing w:val="-1"/>
        </w:rPr>
        <w:t> </w:t>
      </w:r>
      <w:r>
        <w:rPr/>
        <w:t>89,5</w:t>
      </w:r>
      <w:r>
        <w:rPr>
          <w:spacing w:val="-1"/>
        </w:rPr>
        <w:t> </w:t>
      </w:r>
      <w:r>
        <w:rPr/>
        <w:t>% u odnosu na ostvareno u izvještajnom razdoblju prethodne godine.</w:t>
      </w:r>
    </w:p>
    <w:p>
      <w:pPr>
        <w:pStyle w:val="BodyText"/>
        <w:spacing w:line="271" w:lineRule="exact"/>
        <w:ind w:left="424"/>
      </w:pPr>
      <w:r>
        <w:rPr/>
        <w:t>Unutar</w:t>
      </w:r>
      <w:r>
        <w:rPr>
          <w:spacing w:val="-3"/>
        </w:rPr>
        <w:t> </w:t>
      </w:r>
      <w:r>
        <w:rPr/>
        <w:t>skupine</w:t>
      </w:r>
      <w:r>
        <w:rPr>
          <w:spacing w:val="2"/>
        </w:rPr>
        <w:t> </w:t>
      </w:r>
      <w:r>
        <w:rPr/>
        <w:t>iskazni</w:t>
      </w:r>
      <w:r>
        <w:rPr>
          <w:spacing w:val="-6"/>
        </w:rPr>
        <w:t> </w:t>
      </w:r>
      <w:r>
        <w:rPr/>
        <w:t>su</w:t>
      </w:r>
      <w:r>
        <w:rPr>
          <w:spacing w:val="2"/>
        </w:rPr>
        <w:t> </w:t>
      </w:r>
      <w:r>
        <w:rPr/>
        <w:t>izdaci</w:t>
      </w:r>
      <w:r>
        <w:rPr>
          <w:spacing w:val="-10"/>
        </w:rPr>
        <w:t> </w:t>
      </w:r>
      <w:r>
        <w:rPr/>
        <w:t>za</w:t>
      </w:r>
      <w:r>
        <w:rPr>
          <w:spacing w:val="-2"/>
        </w:rPr>
        <w:t> </w:t>
      </w:r>
      <w:r>
        <w:rPr/>
        <w:t>bankarske</w:t>
      </w:r>
      <w:r>
        <w:rPr>
          <w:spacing w:val="-3"/>
        </w:rPr>
        <w:t> </w:t>
      </w:r>
      <w:r>
        <w:rPr/>
        <w:t>usluge</w:t>
      </w:r>
      <w:r>
        <w:rPr>
          <w:spacing w:val="-2"/>
        </w:rPr>
        <w:t> </w:t>
      </w:r>
      <w:r>
        <w:rPr/>
        <w:t>,usluge</w:t>
      </w:r>
      <w:r>
        <w:rPr>
          <w:spacing w:val="-3"/>
        </w:rPr>
        <w:t> </w:t>
      </w:r>
      <w:r>
        <w:rPr/>
        <w:t>platnog</w:t>
      </w:r>
      <w:r>
        <w:rPr>
          <w:spacing w:val="-1"/>
        </w:rPr>
        <w:t> </w:t>
      </w:r>
      <w:r>
        <w:rPr/>
        <w:t>prometa</w:t>
      </w:r>
      <w:r>
        <w:rPr>
          <w:spacing w:val="12"/>
        </w:rPr>
        <w:t> </w:t>
      </w:r>
      <w:r>
        <w:rPr/>
        <w:t>i</w:t>
      </w:r>
      <w:r>
        <w:rPr>
          <w:spacing w:val="-10"/>
        </w:rPr>
        <w:t> </w:t>
      </w:r>
      <w:r>
        <w:rPr/>
        <w:t>ostale</w:t>
      </w:r>
      <w:r>
        <w:rPr>
          <w:spacing w:val="-3"/>
        </w:rPr>
        <w:t> </w:t>
      </w:r>
      <w:r>
        <w:rPr/>
        <w:t>naknade </w:t>
      </w:r>
      <w:r>
        <w:rPr>
          <w:spacing w:val="-10"/>
        </w:rPr>
        <w:t>.</w:t>
      </w:r>
    </w:p>
    <w:p>
      <w:pPr>
        <w:pStyle w:val="BodyText"/>
        <w:spacing w:before="1"/>
      </w:pPr>
    </w:p>
    <w:p>
      <w:pPr>
        <w:pStyle w:val="Heading3"/>
        <w:spacing w:line="275" w:lineRule="exact"/>
      </w:pPr>
      <w:r>
        <w:rPr/>
        <w:t>Pomoći</w:t>
      </w:r>
      <w:r>
        <w:rPr>
          <w:spacing w:val="-4"/>
        </w:rPr>
        <w:t> </w:t>
      </w:r>
      <w:r>
        <w:rPr/>
        <w:t>dane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inozemstvo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unutar</w:t>
      </w:r>
      <w:r>
        <w:rPr>
          <w:spacing w:val="-7"/>
        </w:rPr>
        <w:t> </w:t>
      </w:r>
      <w:r>
        <w:rPr/>
        <w:t>općeg</w:t>
      </w:r>
      <w:r>
        <w:rPr>
          <w:spacing w:val="-2"/>
        </w:rPr>
        <w:t> </w:t>
      </w:r>
      <w:r>
        <w:rPr/>
        <w:t>proračuna</w:t>
      </w:r>
      <w:r>
        <w:rPr>
          <w:spacing w:val="-1"/>
        </w:rPr>
        <w:t> </w:t>
      </w:r>
      <w:r>
        <w:rPr>
          <w:spacing w:val="-4"/>
        </w:rPr>
        <w:t>(36)</w:t>
      </w:r>
    </w:p>
    <w:p>
      <w:pPr>
        <w:pStyle w:val="BodyText"/>
        <w:spacing w:line="237" w:lineRule="auto" w:before="1"/>
        <w:ind w:left="424"/>
      </w:pPr>
      <w:r>
        <w:rPr/>
        <w:t>Tekuće</w:t>
      </w:r>
      <w:r>
        <w:rPr>
          <w:spacing w:val="26"/>
        </w:rPr>
        <w:t> </w:t>
      </w:r>
      <w:r>
        <w:rPr/>
        <w:t>pomoći unutar</w:t>
      </w:r>
      <w:r>
        <w:rPr>
          <w:spacing w:val="23"/>
        </w:rPr>
        <w:t> </w:t>
      </w:r>
      <w:r>
        <w:rPr/>
        <w:t>općeg</w:t>
      </w:r>
      <w:r>
        <w:rPr>
          <w:spacing w:val="26"/>
        </w:rPr>
        <w:t> </w:t>
      </w:r>
      <w:r>
        <w:rPr/>
        <w:t>proračuna</w:t>
      </w:r>
      <w:r>
        <w:rPr>
          <w:spacing w:val="26"/>
        </w:rPr>
        <w:t> </w:t>
      </w:r>
      <w:r>
        <w:rPr/>
        <w:t>(363)</w:t>
      </w:r>
      <w:r>
        <w:rPr>
          <w:spacing w:val="23"/>
        </w:rPr>
        <w:t> </w:t>
      </w:r>
      <w:r>
        <w:rPr/>
        <w:t>ostvareni</w:t>
      </w:r>
      <w:r>
        <w:rPr>
          <w:spacing w:val="22"/>
        </w:rPr>
        <w:t> </w:t>
      </w:r>
      <w:r>
        <w:rPr/>
        <w:t>su</w:t>
      </w:r>
      <w:r>
        <w:rPr>
          <w:spacing w:val="26"/>
        </w:rPr>
        <w:t> </w:t>
      </w:r>
      <w:r>
        <w:rPr/>
        <w:t>u</w:t>
      </w:r>
      <w:r>
        <w:rPr>
          <w:spacing w:val="31"/>
        </w:rPr>
        <w:t> </w:t>
      </w:r>
      <w:r>
        <w:rPr/>
        <w:t>iznosu</w:t>
      </w:r>
      <w:r>
        <w:rPr>
          <w:spacing w:val="26"/>
        </w:rPr>
        <w:t> </w:t>
      </w:r>
      <w:r>
        <w:rPr/>
        <w:t>od</w:t>
      </w:r>
      <w:r>
        <w:rPr>
          <w:spacing w:val="27"/>
        </w:rPr>
        <w:t> </w:t>
      </w:r>
      <w:r>
        <w:rPr/>
        <w:t>132.501,05</w:t>
      </w:r>
      <w:r>
        <w:rPr>
          <w:spacing w:val="23"/>
        </w:rPr>
        <w:t> </w:t>
      </w:r>
      <w:r>
        <w:rPr/>
        <w:t>eura</w:t>
      </w:r>
      <w:r>
        <w:rPr>
          <w:spacing w:val="26"/>
        </w:rPr>
        <w:t> </w:t>
      </w:r>
      <w:r>
        <w:rPr/>
        <w:t>što</w:t>
      </w:r>
      <w:r>
        <w:rPr>
          <w:spacing w:val="32"/>
        </w:rPr>
        <w:t> </w:t>
      </w:r>
      <w:r>
        <w:rPr/>
        <w:t>je 63,7% u odnosu na ostvareno u izvještajnom razdoblju prethodne godine.</w:t>
      </w:r>
    </w:p>
    <w:p>
      <w:pPr>
        <w:pStyle w:val="BodyText"/>
        <w:spacing w:line="275" w:lineRule="exact" w:before="4"/>
        <w:ind w:left="424"/>
      </w:pPr>
      <w:r>
        <w:rPr/>
        <w:t>Na</w:t>
      </w:r>
      <w:r>
        <w:rPr>
          <w:spacing w:val="66"/>
        </w:rPr>
        <w:t> </w:t>
      </w:r>
      <w:r>
        <w:rPr/>
        <w:t>računu</w:t>
      </w:r>
      <w:r>
        <w:rPr>
          <w:spacing w:val="70"/>
        </w:rPr>
        <w:t> </w:t>
      </w:r>
      <w:r>
        <w:rPr/>
        <w:t>363</w:t>
      </w:r>
      <w:r>
        <w:rPr>
          <w:spacing w:val="74"/>
        </w:rPr>
        <w:t> </w:t>
      </w:r>
      <w:r>
        <w:rPr/>
        <w:t>iskazane</w:t>
      </w:r>
      <w:r>
        <w:rPr>
          <w:spacing w:val="69"/>
        </w:rPr>
        <w:t> </w:t>
      </w:r>
      <w:r>
        <w:rPr/>
        <w:t>su</w:t>
      </w:r>
      <w:r>
        <w:rPr>
          <w:spacing w:val="70"/>
        </w:rPr>
        <w:t> </w:t>
      </w:r>
      <w:r>
        <w:rPr/>
        <w:t>pomoći</w:t>
      </w:r>
      <w:r>
        <w:rPr>
          <w:spacing w:val="62"/>
        </w:rPr>
        <w:t> </w:t>
      </w:r>
      <w:r>
        <w:rPr/>
        <w:t>za</w:t>
      </w:r>
      <w:r>
        <w:rPr>
          <w:spacing w:val="69"/>
        </w:rPr>
        <w:t> </w:t>
      </w:r>
      <w:r>
        <w:rPr/>
        <w:t>provođenje</w:t>
      </w:r>
      <w:r>
        <w:rPr>
          <w:spacing w:val="69"/>
        </w:rPr>
        <w:t> </w:t>
      </w:r>
      <w:r>
        <w:rPr/>
        <w:t>predškolskog</w:t>
      </w:r>
      <w:r>
        <w:rPr>
          <w:spacing w:val="70"/>
        </w:rPr>
        <w:t> </w:t>
      </w:r>
      <w:r>
        <w:rPr/>
        <w:t>odgoja</w:t>
      </w:r>
      <w:r>
        <w:rPr>
          <w:spacing w:val="69"/>
        </w:rPr>
        <w:t> </w:t>
      </w:r>
      <w:r>
        <w:rPr/>
        <w:t>u</w:t>
      </w:r>
      <w:r>
        <w:rPr>
          <w:spacing w:val="70"/>
        </w:rPr>
        <w:t> </w:t>
      </w:r>
      <w:r>
        <w:rPr/>
        <w:t>Dječjem</w:t>
      </w:r>
      <w:r>
        <w:rPr>
          <w:spacing w:val="71"/>
        </w:rPr>
        <w:t> </w:t>
      </w:r>
      <w:r>
        <w:rPr>
          <w:spacing w:val="-2"/>
        </w:rPr>
        <w:t>vrtiću</w:t>
      </w:r>
    </w:p>
    <w:p>
      <w:pPr>
        <w:pStyle w:val="BodyText"/>
        <w:tabs>
          <w:tab w:pos="6281" w:val="left" w:leader="none"/>
        </w:tabs>
        <w:spacing w:line="242" w:lineRule="auto"/>
        <w:ind w:left="424" w:right="144"/>
      </w:pPr>
      <w:r>
        <w:rPr/>
        <w:t>„Zvončić“,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Kapela.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prenose</w:t>
      </w:r>
      <w:r>
        <w:rPr>
          <w:spacing w:val="40"/>
        </w:rPr>
        <w:t> </w:t>
      </w:r>
      <w:r>
        <w:rPr/>
        <w:t>ustanovi</w:t>
        <w:tab/>
        <w:t>Dječji</w:t>
      </w:r>
      <w:r>
        <w:rPr>
          <w:spacing w:val="40"/>
        </w:rPr>
        <w:t> </w:t>
      </w:r>
      <w:r>
        <w:rPr/>
        <w:t>vrtić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Gradiška</w:t>
      </w:r>
      <w:r>
        <w:rPr>
          <w:spacing w:val="40"/>
        </w:rPr>
        <w:t> </w:t>
      </w:r>
      <w:r>
        <w:rPr/>
        <w:t>prema Sporazumu o međusobnim</w:t>
      </w:r>
      <w:r>
        <w:rPr>
          <w:spacing w:val="40"/>
        </w:rPr>
        <w:t> </w:t>
      </w:r>
      <w:r>
        <w:rPr/>
        <w:t>pravima i obvezama osnivača.</w:t>
      </w:r>
    </w:p>
    <w:p>
      <w:pPr>
        <w:pStyle w:val="BodyText"/>
      </w:pPr>
    </w:p>
    <w:p>
      <w:pPr>
        <w:pStyle w:val="Heading3"/>
        <w:spacing w:line="272" w:lineRule="exact"/>
        <w:jc w:val="both"/>
      </w:pPr>
      <w:r>
        <w:rPr/>
        <w:t>Naknade</w:t>
      </w:r>
      <w:r>
        <w:rPr>
          <w:spacing w:val="-7"/>
        </w:rPr>
        <w:t> </w:t>
      </w:r>
      <w:r>
        <w:rPr/>
        <w:t>građanima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kućanstvima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temelju</w:t>
      </w:r>
      <w:r>
        <w:rPr>
          <w:spacing w:val="-3"/>
        </w:rPr>
        <w:t> </w:t>
      </w:r>
      <w:r>
        <w:rPr/>
        <w:t>osiguranja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druge</w:t>
      </w:r>
      <w:r>
        <w:rPr>
          <w:spacing w:val="-5"/>
        </w:rPr>
        <w:t> </w:t>
      </w:r>
      <w:r>
        <w:rPr/>
        <w:t>naknade</w:t>
      </w:r>
      <w:r>
        <w:rPr>
          <w:spacing w:val="-4"/>
        </w:rPr>
        <w:t> (37)</w:t>
      </w:r>
    </w:p>
    <w:p>
      <w:pPr>
        <w:pStyle w:val="BodyText"/>
        <w:spacing w:line="242" w:lineRule="auto"/>
        <w:ind w:left="424" w:right="139"/>
        <w:jc w:val="both"/>
      </w:pPr>
      <w:r>
        <w:rPr/>
        <w:t>Naknade građanima i kućanstvima iz proračuna ostvarene su u iznosu od 139.080,02 eura što je 239,8 % u odnosu na ostvareno u izvještajnom razdoblju prethodne godine.</w:t>
      </w:r>
    </w:p>
    <w:p>
      <w:pPr>
        <w:pStyle w:val="BodyText"/>
        <w:ind w:left="424" w:right="140"/>
        <w:jc w:val="both"/>
      </w:pPr>
      <w:r>
        <w:rPr/>
        <w:t>U okviru ukupnog iznosa iskazane su jednokratne novčane pomoći obiteljima za podmirenje osnovnih životnih</w:t>
      </w:r>
      <w:r>
        <w:rPr>
          <w:spacing w:val="-3"/>
        </w:rPr>
        <w:t> </w:t>
      </w:r>
      <w:r>
        <w:rPr/>
        <w:t>potreba (bolest, nabavka osnovnih predmeta za kućanstvo ,ostalo) i</w:t>
      </w:r>
      <w:r>
        <w:rPr>
          <w:spacing w:val="40"/>
        </w:rPr>
        <w:t> </w:t>
      </w:r>
      <w:r>
        <w:rPr/>
        <w:t>stipendije redovnim studentima za akademsku godinu 2023/2024, pomoći građanima za sanaciju šteta na stambenim objektima nastalih zbog elementarne nepogode u 2023.godini.</w:t>
      </w:r>
    </w:p>
    <w:p>
      <w:pPr>
        <w:pStyle w:val="BodyText"/>
        <w:spacing w:after="0"/>
        <w:jc w:val="both"/>
        <w:sectPr>
          <w:pgSz w:w="11910" w:h="16840"/>
          <w:pgMar w:header="0" w:footer="998" w:top="1180" w:bottom="1180" w:left="992" w:right="992"/>
        </w:sectPr>
      </w:pPr>
    </w:p>
    <w:p>
      <w:pPr>
        <w:pStyle w:val="Heading3"/>
        <w:spacing w:line="272" w:lineRule="exact" w:before="75"/>
      </w:pPr>
      <w:r>
        <w:rPr/>
        <w:t>Ostali</w:t>
      </w:r>
      <w:r>
        <w:rPr>
          <w:spacing w:val="-4"/>
        </w:rPr>
        <w:t> </w:t>
      </w:r>
      <w:r>
        <w:rPr/>
        <w:t>rashodi</w:t>
      </w:r>
      <w:r>
        <w:rPr>
          <w:spacing w:val="-3"/>
        </w:rPr>
        <w:t> </w:t>
      </w:r>
      <w:r>
        <w:rPr>
          <w:spacing w:val="-4"/>
        </w:rPr>
        <w:t>(38)</w:t>
      </w:r>
    </w:p>
    <w:p>
      <w:pPr>
        <w:pStyle w:val="BodyText"/>
        <w:spacing w:line="242" w:lineRule="auto"/>
        <w:ind w:left="424"/>
      </w:pPr>
      <w:r>
        <w:rPr/>
        <w:t>Ostali</w:t>
      </w:r>
      <w:r>
        <w:rPr>
          <w:spacing w:val="-5"/>
        </w:rPr>
        <w:t> </w:t>
      </w:r>
      <w:r>
        <w:rPr/>
        <w:t>rashodi</w:t>
      </w:r>
      <w:r>
        <w:rPr>
          <w:spacing w:val="-5"/>
        </w:rPr>
        <w:t> </w:t>
      </w:r>
      <w:r>
        <w:rPr/>
        <w:t>obuhvaćaju tekuće i</w:t>
      </w:r>
      <w:r>
        <w:rPr>
          <w:spacing w:val="-5"/>
        </w:rPr>
        <w:t> </w:t>
      </w:r>
      <w:r>
        <w:rPr/>
        <w:t>kapitalne donacije. Ostvareni</w:t>
      </w:r>
      <w:r>
        <w:rPr>
          <w:spacing w:val="-5"/>
        </w:rPr>
        <w:t> </w:t>
      </w:r>
      <w:r>
        <w:rPr/>
        <w:t>su u iznosu od 222.041,51 eura, što je 108,6 % u odnosu na ostvareno u izvještajnom razdoblju prethodne godine.</w:t>
      </w:r>
    </w:p>
    <w:p>
      <w:pPr>
        <w:pStyle w:val="BodyText"/>
        <w:spacing w:line="271" w:lineRule="exact"/>
        <w:ind w:left="424"/>
      </w:pPr>
      <w:r>
        <w:rPr/>
        <w:t>Tekuće</w:t>
      </w:r>
      <w:r>
        <w:rPr>
          <w:spacing w:val="-2"/>
        </w:rPr>
        <w:t> </w:t>
      </w:r>
      <w:r>
        <w:rPr/>
        <w:t>donacije</w:t>
      </w:r>
      <w:r>
        <w:rPr>
          <w:spacing w:val="-1"/>
        </w:rPr>
        <w:t> </w:t>
      </w:r>
      <w:r>
        <w:rPr/>
        <w:t>vjerskim</w:t>
      </w:r>
      <w:r>
        <w:rPr>
          <w:spacing w:val="-6"/>
        </w:rPr>
        <w:t> </w:t>
      </w:r>
      <w:r>
        <w:rPr/>
        <w:t>zajednicama</w:t>
      </w:r>
      <w:r>
        <w:rPr>
          <w:spacing w:val="-1"/>
        </w:rPr>
        <w:t> </w:t>
      </w:r>
      <w:r>
        <w:rPr/>
        <w:t>ostvarene</w:t>
      </w:r>
      <w:r>
        <w:rPr>
          <w:spacing w:val="-2"/>
        </w:rPr>
        <w:t> </w:t>
      </w:r>
      <w:r>
        <w:rPr/>
        <w:t>su u</w:t>
      </w:r>
      <w:r>
        <w:rPr>
          <w:spacing w:val="-1"/>
        </w:rPr>
        <w:t> </w:t>
      </w:r>
      <w:r>
        <w:rPr/>
        <w:t>iznosu od</w:t>
      </w:r>
      <w:r>
        <w:rPr>
          <w:spacing w:val="2"/>
        </w:rPr>
        <w:t> </w:t>
      </w:r>
      <w:r>
        <w:rPr/>
        <w:t>36.000,00</w:t>
      </w:r>
      <w:r>
        <w:rPr>
          <w:spacing w:val="-1"/>
        </w:rPr>
        <w:t> </w:t>
      </w:r>
      <w:r>
        <w:rPr/>
        <w:t>eura</w:t>
      </w:r>
      <w:r>
        <w:rPr>
          <w:spacing w:val="-6"/>
        </w:rPr>
        <w:t> </w:t>
      </w:r>
      <w:r>
        <w:rPr/>
        <w:t>,</w:t>
      </w:r>
      <w:r>
        <w:rPr>
          <w:spacing w:val="-7"/>
        </w:rPr>
        <w:t> </w:t>
      </w:r>
      <w:r>
        <w:rPr/>
        <w:t>odnose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37" w:lineRule="auto" w:before="2" w:after="0"/>
        <w:ind w:left="424" w:right="130" w:firstLine="0"/>
        <w:jc w:val="left"/>
        <w:rPr>
          <w:sz w:val="24"/>
        </w:rPr>
      </w:pPr>
      <w:r>
        <w:rPr>
          <w:sz w:val="24"/>
        </w:rPr>
        <w:t>Tekuća donacija Župi Blažene Djevice Marije, Nova Kapela u iznosu od 23.000,00 eura za obnovu sakralnih objekata.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37" w:lineRule="auto" w:before="5" w:after="0"/>
        <w:ind w:left="424" w:right="135" w:firstLine="0"/>
        <w:jc w:val="left"/>
        <w:rPr>
          <w:sz w:val="24"/>
        </w:rPr>
      </w:pPr>
      <w:r>
        <w:rPr>
          <w:sz w:val="24"/>
        </w:rPr>
        <w:t>Tekuća donacija Župi</w:t>
      </w:r>
      <w:r>
        <w:rPr>
          <w:spacing w:val="-4"/>
          <w:sz w:val="24"/>
        </w:rPr>
        <w:t> </w:t>
      </w:r>
      <w:r>
        <w:rPr>
          <w:sz w:val="24"/>
        </w:rPr>
        <w:t>presvetog</w:t>
      </w:r>
      <w:r>
        <w:rPr>
          <w:spacing w:val="-1"/>
          <w:sz w:val="24"/>
        </w:rPr>
        <w:t> </w:t>
      </w:r>
      <w:r>
        <w:rPr>
          <w:sz w:val="24"/>
        </w:rPr>
        <w:t>Trojstva , Gornji</w:t>
      </w:r>
      <w:r>
        <w:rPr>
          <w:spacing w:val="-1"/>
          <w:sz w:val="24"/>
        </w:rPr>
        <w:t> </w:t>
      </w:r>
      <w:r>
        <w:rPr>
          <w:sz w:val="24"/>
        </w:rPr>
        <w:t>Lipovac</w:t>
      </w:r>
      <w:r>
        <w:rPr>
          <w:spacing w:val="40"/>
          <w:sz w:val="24"/>
        </w:rPr>
        <w:t> </w:t>
      </w:r>
      <w:r>
        <w:rPr>
          <w:sz w:val="24"/>
        </w:rPr>
        <w:t>u iznosu od 11.000,00</w:t>
      </w:r>
      <w:r>
        <w:rPr>
          <w:spacing w:val="-1"/>
          <w:sz w:val="24"/>
        </w:rPr>
        <w:t> </w:t>
      </w:r>
      <w:r>
        <w:rPr>
          <w:sz w:val="24"/>
        </w:rPr>
        <w:t>eura za obnovu crkve svetog Josipa u Srednjem Lipovcu.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37" w:lineRule="auto" w:before="6" w:after="0"/>
        <w:ind w:left="424" w:right="139" w:firstLine="0"/>
        <w:jc w:val="left"/>
        <w:rPr>
          <w:sz w:val="24"/>
        </w:rPr>
      </w:pPr>
      <w:r>
        <w:rPr>
          <w:sz w:val="24"/>
        </w:rPr>
        <w:t>Tekuća donacija Župi svetog Jurja mučenika ,Vrbova za Gospino polje u Bilom Brigu u iznosu od 2.000,00 eura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424" w:right="133"/>
        <w:jc w:val="both"/>
      </w:pPr>
      <w:r>
        <w:rPr/>
        <w:t>Tekuće donacije udrugama i političkim strankama ostvarene su u iznosu od 51.620,60 eura , odnose se na :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2" w:lineRule="auto" w:before="0" w:after="0"/>
        <w:ind w:left="424" w:right="140" w:firstLine="0"/>
        <w:jc w:val="both"/>
        <w:rPr>
          <w:sz w:val="24"/>
        </w:rPr>
      </w:pPr>
      <w:r>
        <w:rPr>
          <w:sz w:val="24"/>
        </w:rPr>
        <w:t>Tekuća donacija za financiranje godišnjeg plana aktivnosti LAG-a-Lokalna akcijska grupa</w:t>
      </w:r>
      <w:r>
        <w:rPr>
          <w:spacing w:val="80"/>
          <w:sz w:val="24"/>
        </w:rPr>
        <w:t> </w:t>
      </w:r>
      <w:r>
        <w:rPr>
          <w:sz w:val="24"/>
        </w:rPr>
        <w:t>u iznosu od 2.600,00 eura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2" w:lineRule="auto" w:before="0" w:after="0"/>
        <w:ind w:left="424" w:right="132" w:firstLine="0"/>
        <w:jc w:val="both"/>
        <w:rPr>
          <w:sz w:val="24"/>
        </w:rPr>
      </w:pPr>
      <w:r>
        <w:rPr>
          <w:sz w:val="24"/>
        </w:rPr>
        <w:t>Tekuća donacija Vatrogasnoj zajednici Općine Nova Kapela i dobrovoljnom</w:t>
      </w:r>
      <w:r>
        <w:rPr>
          <w:spacing w:val="80"/>
          <w:sz w:val="24"/>
        </w:rPr>
        <w:t> </w:t>
      </w:r>
      <w:r>
        <w:rPr>
          <w:sz w:val="24"/>
        </w:rPr>
        <w:t>vatrogasnom društvu</w:t>
      </w:r>
      <w:r>
        <w:rPr>
          <w:spacing w:val="40"/>
          <w:sz w:val="24"/>
        </w:rPr>
        <w:t> </w:t>
      </w:r>
      <w:r>
        <w:rPr>
          <w:sz w:val="24"/>
        </w:rPr>
        <w:t>u iznosu od 26.000,00 eura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71" w:lineRule="exact" w:before="0" w:after="0"/>
        <w:ind w:left="1130" w:right="0" w:hanging="706"/>
        <w:jc w:val="both"/>
        <w:rPr>
          <w:sz w:val="24"/>
        </w:rPr>
      </w:pPr>
      <w:r>
        <w:rPr>
          <w:sz w:val="24"/>
        </w:rPr>
        <w:t>Tekuća</w:t>
      </w:r>
      <w:r>
        <w:rPr>
          <w:spacing w:val="-1"/>
          <w:sz w:val="24"/>
        </w:rPr>
        <w:t> </w:t>
      </w:r>
      <w:r>
        <w:rPr>
          <w:sz w:val="24"/>
        </w:rPr>
        <w:t>donacija HGSS-Hrvatskoj</w:t>
      </w:r>
      <w:r>
        <w:rPr>
          <w:spacing w:val="-8"/>
          <w:sz w:val="24"/>
        </w:rPr>
        <w:t> </w:t>
      </w:r>
      <w:r>
        <w:rPr>
          <w:sz w:val="24"/>
        </w:rPr>
        <w:t>gorskoj</w:t>
      </w:r>
      <w:r>
        <w:rPr>
          <w:spacing w:val="-8"/>
          <w:sz w:val="24"/>
        </w:rPr>
        <w:t> </w:t>
      </w:r>
      <w:r>
        <w:rPr>
          <w:sz w:val="24"/>
        </w:rPr>
        <w:t>službi</w:t>
      </w:r>
      <w:r>
        <w:rPr>
          <w:spacing w:val="-8"/>
          <w:sz w:val="24"/>
        </w:rPr>
        <w:t> </w:t>
      </w:r>
      <w:r>
        <w:rPr>
          <w:sz w:val="24"/>
        </w:rPr>
        <w:t>spašavanja u</w:t>
      </w:r>
      <w:r>
        <w:rPr>
          <w:spacing w:val="5"/>
          <w:sz w:val="24"/>
        </w:rPr>
        <w:t> </w:t>
      </w:r>
      <w:r>
        <w:rPr>
          <w:sz w:val="24"/>
        </w:rPr>
        <w:t>iznosu</w:t>
      </w:r>
      <w:r>
        <w:rPr>
          <w:spacing w:val="1"/>
          <w:sz w:val="24"/>
        </w:rPr>
        <w:t> </w:t>
      </w:r>
      <w:r>
        <w:rPr>
          <w:sz w:val="24"/>
        </w:rPr>
        <w:t>od</w:t>
      </w:r>
      <w:r>
        <w:rPr>
          <w:spacing w:val="1"/>
          <w:sz w:val="24"/>
        </w:rPr>
        <w:t> </w:t>
      </w:r>
      <w:r>
        <w:rPr>
          <w:sz w:val="24"/>
        </w:rPr>
        <w:t>1.500,00</w:t>
      </w:r>
      <w:r>
        <w:rPr>
          <w:spacing w:val="-4"/>
          <w:sz w:val="24"/>
        </w:rPr>
        <w:t> eura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47" w:firstLine="0"/>
        <w:jc w:val="both"/>
        <w:rPr>
          <w:sz w:val="24"/>
        </w:rPr>
      </w:pPr>
      <w:r>
        <w:rPr>
          <w:sz w:val="24"/>
        </w:rPr>
        <w:t>Tekuće donacije udrugama građana iz kulture temeljem provedenog javnog natječaja za financiranje programa/projekata udruga u 2024.godini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ugovora</w:t>
      </w:r>
      <w:r>
        <w:rPr>
          <w:spacing w:val="-3"/>
          <w:sz w:val="24"/>
        </w:rPr>
        <w:t> </w:t>
      </w:r>
      <w:r>
        <w:rPr>
          <w:sz w:val="24"/>
        </w:rPr>
        <w:t>o dodjeli financijskih sredstava iz proračuna Općine za 2024.godinu</w:t>
      </w:r>
      <w:r>
        <w:rPr>
          <w:spacing w:val="40"/>
          <w:sz w:val="24"/>
        </w:rPr>
        <w:t> </w:t>
      </w:r>
      <w:r>
        <w:rPr>
          <w:sz w:val="24"/>
        </w:rPr>
        <w:t>u ukupnom iznosu od 18.665,60 eura.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30" w:firstLine="0"/>
        <w:jc w:val="both"/>
        <w:rPr>
          <w:sz w:val="24"/>
        </w:rPr>
      </w:pPr>
      <w:r>
        <w:rPr>
          <w:sz w:val="24"/>
        </w:rPr>
        <w:t>Tekuća donacija udrugama proizašlih iz domovinskog rata temeljem provedenog javnog natječaja za financiranje programa/projekata udruga u 2024.godini</w:t>
      </w:r>
      <w:r>
        <w:rPr>
          <w:spacing w:val="40"/>
          <w:sz w:val="24"/>
        </w:rPr>
        <w:t> </w:t>
      </w:r>
      <w:r>
        <w:rPr>
          <w:sz w:val="24"/>
        </w:rPr>
        <w:t>i ugovora o dodjeli financijskih sredstava iz proračuna Općine za 2024.godinu</w:t>
      </w:r>
      <w:r>
        <w:rPr>
          <w:spacing w:val="80"/>
          <w:sz w:val="24"/>
        </w:rPr>
        <w:t> </w:t>
      </w:r>
      <w:r>
        <w:rPr>
          <w:sz w:val="24"/>
        </w:rPr>
        <w:t>u ukupnom u iznosu od</w:t>
      </w:r>
      <w:r>
        <w:rPr>
          <w:spacing w:val="40"/>
          <w:sz w:val="24"/>
        </w:rPr>
        <w:t> </w:t>
      </w:r>
      <w:r>
        <w:rPr>
          <w:sz w:val="24"/>
        </w:rPr>
        <w:t>1.228,00 eura .)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47" w:firstLine="0"/>
        <w:jc w:val="both"/>
        <w:rPr>
          <w:sz w:val="24"/>
        </w:rPr>
      </w:pPr>
      <w:r>
        <w:rPr>
          <w:sz w:val="24"/>
        </w:rPr>
        <w:t>Tekuće donacije sportskim udrugama temeljem provedenog javnog natječaja za financiranje programa/projekata udruga u 2024.godini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ugovora</w:t>
      </w:r>
      <w:r>
        <w:rPr>
          <w:spacing w:val="-3"/>
          <w:sz w:val="24"/>
        </w:rPr>
        <w:t> </w:t>
      </w:r>
      <w:r>
        <w:rPr>
          <w:sz w:val="24"/>
        </w:rPr>
        <w:t>o dodjeli financijskih sredstava iz proračuna Općine za 2024.godinu</w:t>
      </w:r>
      <w:r>
        <w:rPr>
          <w:spacing w:val="40"/>
          <w:sz w:val="24"/>
        </w:rPr>
        <w:t> </w:t>
      </w:r>
      <w:r>
        <w:rPr>
          <w:sz w:val="24"/>
        </w:rPr>
        <w:t>u ukupnom iznosu od 52.408,16 eura 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45" w:firstLine="0"/>
        <w:jc w:val="both"/>
        <w:rPr>
          <w:sz w:val="24"/>
        </w:rPr>
      </w:pPr>
      <w:r>
        <w:rPr>
          <w:sz w:val="24"/>
        </w:rPr>
        <w:t>Ostale tekuće donacije-tekuća donacija Udruzi umirovljenika po Sporazumu o</w:t>
      </w:r>
      <w:r>
        <w:rPr>
          <w:spacing w:val="40"/>
          <w:sz w:val="24"/>
        </w:rPr>
        <w:t> </w:t>
      </w:r>
      <w:r>
        <w:rPr>
          <w:sz w:val="24"/>
        </w:rPr>
        <w:t>partnerstvu „Aktivni u mirovini“ i donacija za humanitarnu akciju Hrvatske lige protiv raka u ukupnom iznosu od 1.624,00 eura.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34" w:firstLine="0"/>
        <w:jc w:val="both"/>
        <w:rPr>
          <w:sz w:val="24"/>
        </w:rPr>
      </w:pPr>
      <w:r>
        <w:rPr>
          <w:sz w:val="24"/>
        </w:rPr>
        <w:t>Ostale tekuće donacije-tekuća donacija Turističkoj zajednici Meridiana-Slavonica</w:t>
      </w:r>
      <w:r>
        <w:rPr>
          <w:spacing w:val="40"/>
          <w:sz w:val="24"/>
        </w:rPr>
        <w:t> </w:t>
      </w:r>
      <w:r>
        <w:rPr>
          <w:sz w:val="24"/>
        </w:rPr>
        <w:t>za provedbu programa rada i financijskog plana</w:t>
      </w:r>
      <w:r>
        <w:rPr>
          <w:spacing w:val="40"/>
          <w:sz w:val="24"/>
        </w:rPr>
        <w:t> </w:t>
      </w:r>
      <w:r>
        <w:rPr>
          <w:sz w:val="24"/>
        </w:rPr>
        <w:t>za 2024.godinu u iznosu od 30.202,50 eura temeljem Sporazuma o suradnji i utemeljenju Turističke zajednice</w:t>
      </w:r>
    </w:p>
    <w:p>
      <w:pPr>
        <w:pStyle w:val="BodyText"/>
        <w:ind w:left="424" w:right="145" w:firstLine="706"/>
        <w:jc w:val="both"/>
      </w:pPr>
      <w:r>
        <w:rPr/>
        <w:t>Ostale tekuće donacije-tekuća donacija za provođenje programa Crvenog križa u 2024.godini u iznosu od 4.000,00 eura.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75" w:lineRule="exact" w:before="0" w:after="0"/>
        <w:ind w:left="1130" w:right="0" w:hanging="706"/>
        <w:jc w:val="both"/>
        <w:rPr>
          <w:sz w:val="24"/>
        </w:rPr>
      </w:pPr>
      <w:r>
        <w:rPr>
          <w:sz w:val="24"/>
        </w:rPr>
        <w:t>Ostale</w:t>
      </w:r>
      <w:r>
        <w:rPr>
          <w:spacing w:val="63"/>
          <w:sz w:val="24"/>
        </w:rPr>
        <w:t> </w:t>
      </w:r>
      <w:r>
        <w:rPr>
          <w:sz w:val="24"/>
        </w:rPr>
        <w:t>tekuće</w:t>
      </w:r>
      <w:r>
        <w:rPr>
          <w:spacing w:val="65"/>
          <w:sz w:val="24"/>
        </w:rPr>
        <w:t> </w:t>
      </w:r>
      <w:r>
        <w:rPr>
          <w:sz w:val="24"/>
        </w:rPr>
        <w:t>donacije-jednokratna</w:t>
      </w:r>
      <w:r>
        <w:rPr>
          <w:spacing w:val="66"/>
          <w:sz w:val="24"/>
        </w:rPr>
        <w:t> </w:t>
      </w:r>
      <w:r>
        <w:rPr>
          <w:sz w:val="24"/>
        </w:rPr>
        <w:t>pomoć</w:t>
      </w:r>
      <w:r>
        <w:rPr>
          <w:spacing w:val="67"/>
          <w:sz w:val="24"/>
        </w:rPr>
        <w:t> </w:t>
      </w:r>
      <w:r>
        <w:rPr>
          <w:sz w:val="24"/>
        </w:rPr>
        <w:t>u</w:t>
      </w:r>
      <w:r>
        <w:rPr>
          <w:spacing w:val="66"/>
          <w:sz w:val="24"/>
        </w:rPr>
        <w:t> </w:t>
      </w:r>
      <w:r>
        <w:rPr>
          <w:sz w:val="24"/>
        </w:rPr>
        <w:t>iznosu</w:t>
      </w:r>
      <w:r>
        <w:rPr>
          <w:spacing w:val="67"/>
          <w:sz w:val="24"/>
        </w:rPr>
        <w:t> </w:t>
      </w:r>
      <w:r>
        <w:rPr>
          <w:sz w:val="24"/>
        </w:rPr>
        <w:t>od</w:t>
      </w:r>
      <w:r>
        <w:rPr>
          <w:spacing w:val="61"/>
          <w:sz w:val="24"/>
        </w:rPr>
        <w:t> </w:t>
      </w:r>
      <w:r>
        <w:rPr>
          <w:sz w:val="24"/>
        </w:rPr>
        <w:t>400,00</w:t>
      </w:r>
      <w:r>
        <w:rPr>
          <w:spacing w:val="62"/>
          <w:sz w:val="24"/>
        </w:rPr>
        <w:t> </w:t>
      </w:r>
      <w:r>
        <w:rPr>
          <w:sz w:val="24"/>
        </w:rPr>
        <w:t>eura</w:t>
      </w:r>
      <w:r>
        <w:rPr>
          <w:spacing w:val="68"/>
          <w:sz w:val="24"/>
        </w:rPr>
        <w:t> </w:t>
      </w:r>
      <w:r>
        <w:rPr>
          <w:sz w:val="24"/>
        </w:rPr>
        <w:t>Osnovnoj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školi</w:t>
      </w:r>
    </w:p>
    <w:p>
      <w:pPr>
        <w:pStyle w:val="BodyText"/>
        <w:spacing w:line="242" w:lineRule="auto"/>
        <w:ind w:left="424" w:right="140"/>
        <w:jc w:val="both"/>
      </w:pPr>
      <w:r>
        <w:rPr/>
        <w:t>„Milan Amruš“ iz Slavonskog Broda ,škola za djecu s teškoćama u razvoju ,sufinanciranje povećanih troškova za stručno usavršavanje i ostale materijalne troškove.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30" w:firstLine="0"/>
        <w:jc w:val="both"/>
        <w:rPr>
          <w:sz w:val="24"/>
        </w:rPr>
      </w:pPr>
      <w:r>
        <w:rPr>
          <w:sz w:val="24"/>
        </w:rPr>
        <w:t>Ostale tekuće donacije u naravi -tekuće donacije sportske opreme sportskim klubovima i Osnovnoj školi „Antun Mihanović “, Nova Kapela , Batrina u ukupnoj vrijednosti od 14.016,63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37" w:lineRule="auto" w:before="0" w:after="0"/>
        <w:ind w:left="424" w:right="135" w:firstLine="0"/>
        <w:jc w:val="both"/>
        <w:rPr>
          <w:sz w:val="24"/>
        </w:rPr>
      </w:pPr>
      <w:r>
        <w:rPr>
          <w:sz w:val="24"/>
        </w:rPr>
        <w:t>Ostale tekuće donacije u naravi -tekuće donacije za poklon paketi djeci prigodom blagdana u iznosu od 5.728,54 eura.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0" w:after="0"/>
        <w:ind w:left="424" w:right="141" w:firstLine="0"/>
        <w:jc w:val="both"/>
        <w:rPr>
          <w:sz w:val="24"/>
        </w:rPr>
      </w:pPr>
      <w:r>
        <w:rPr>
          <w:sz w:val="24"/>
        </w:rPr>
        <w:t>Kapitalne pomoći</w:t>
      </w:r>
      <w:r>
        <w:rPr>
          <w:spacing w:val="40"/>
          <w:sz w:val="24"/>
        </w:rPr>
        <w:t> </w:t>
      </w:r>
      <w:r>
        <w:rPr>
          <w:sz w:val="24"/>
        </w:rPr>
        <w:t>Vodovodu Zapadne Slavonije, d.o.o ,Nova Gradiška za projektiranje i izgradnju vodoopskrbnog cjevovoda u Staroj Kapeli i Srednjem Lipovcu u iznosu od 24.981,08 </w:t>
      </w:r>
      <w:r>
        <w:rPr>
          <w:spacing w:val="-2"/>
          <w:sz w:val="24"/>
        </w:rPr>
        <w:t>eura.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998" w:top="1180" w:bottom="1180" w:left="992" w:right="992"/>
        </w:sectPr>
      </w:pPr>
    </w:p>
    <w:p>
      <w:pPr>
        <w:pStyle w:val="Heading3"/>
        <w:spacing w:before="75"/>
        <w:jc w:val="both"/>
      </w:pP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NABAVU</w:t>
      </w:r>
      <w:r>
        <w:rPr>
          <w:spacing w:val="-2"/>
        </w:rPr>
        <w:t> </w:t>
      </w:r>
      <w:r>
        <w:rPr/>
        <w:t>NEFINANCIJSKE</w:t>
      </w:r>
      <w:r>
        <w:rPr>
          <w:spacing w:val="-3"/>
        </w:rPr>
        <w:t> </w:t>
      </w:r>
      <w:r>
        <w:rPr>
          <w:spacing w:val="-2"/>
        </w:rPr>
        <w:t>IMOVINE</w:t>
      </w:r>
    </w:p>
    <w:p>
      <w:pPr>
        <w:pStyle w:val="BodyText"/>
        <w:spacing w:before="271"/>
        <w:ind w:left="424" w:right="134"/>
        <w:jc w:val="both"/>
      </w:pPr>
      <w:r>
        <w:rPr/>
        <w:t>Rashodi za nabavu nefinancijske imovine planirani su u iznosu od 4.573.310,00 eura , a</w:t>
      </w:r>
      <w:r>
        <w:rPr>
          <w:spacing w:val="40"/>
        </w:rPr>
        <w:t> </w:t>
      </w:r>
      <w:r>
        <w:rPr/>
        <w:t>ostvareni u iznosu od 1.619.011,46 eura. Rashodi za nabavu nefinancijske imovine obuhvaćaju rashode za nabavu proizveden dugotrajne imovine i rashode za dodatna ulaganja na</w:t>
      </w:r>
      <w:r>
        <w:rPr>
          <w:spacing w:val="40"/>
        </w:rPr>
        <w:t> </w:t>
      </w:r>
      <w:r>
        <w:rPr/>
        <w:t>građevinskim objektima.</w:t>
      </w:r>
    </w:p>
    <w:p>
      <w:pPr>
        <w:pStyle w:val="BodyText"/>
        <w:spacing w:before="3"/>
      </w:pPr>
    </w:p>
    <w:p>
      <w:pPr>
        <w:pStyle w:val="Heading3"/>
        <w:spacing w:line="275" w:lineRule="exact" w:before="1"/>
        <w:jc w:val="both"/>
      </w:pPr>
      <w:r>
        <w:rPr/>
        <w:t>Građevinski</w:t>
      </w:r>
      <w:r>
        <w:rPr>
          <w:spacing w:val="-6"/>
        </w:rPr>
        <w:t> </w:t>
      </w:r>
      <w:r>
        <w:rPr/>
        <w:t>objekti</w:t>
      </w:r>
      <w:r>
        <w:rPr>
          <w:spacing w:val="-5"/>
        </w:rPr>
        <w:t> </w:t>
      </w:r>
      <w:r>
        <w:rPr>
          <w:spacing w:val="-2"/>
        </w:rPr>
        <w:t>(421)</w:t>
      </w:r>
    </w:p>
    <w:p>
      <w:pPr>
        <w:pStyle w:val="BodyText"/>
        <w:ind w:left="424" w:right="131"/>
        <w:jc w:val="both"/>
      </w:pPr>
      <w:r>
        <w:rPr/>
        <w:t>Rashodi za nabavu građevinskih objekata ostvareni su u iznosu od 1.534.346,51 eura , što je 565,8 %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ostvareno u</w:t>
      </w:r>
      <w:r>
        <w:rPr>
          <w:spacing w:val="-1"/>
        </w:rPr>
        <w:t> </w:t>
      </w:r>
      <w:r>
        <w:rPr/>
        <w:t>izvještajnom</w:t>
      </w:r>
      <w:r>
        <w:rPr>
          <w:spacing w:val="-10"/>
        </w:rPr>
        <w:t> </w:t>
      </w:r>
      <w:r>
        <w:rPr/>
        <w:t>razdoblju</w:t>
      </w:r>
      <w:r>
        <w:rPr>
          <w:spacing w:val="-1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</w:t>
      </w:r>
      <w:r>
        <w:rPr>
          <w:spacing w:val="-2"/>
        </w:rPr>
        <w:t> </w:t>
      </w:r>
      <w:r>
        <w:rPr/>
        <w:t>( rekonstrukcija</w:t>
      </w:r>
      <w:r>
        <w:rPr>
          <w:spacing w:val="-2"/>
        </w:rPr>
        <w:t> </w:t>
      </w:r>
      <w:r>
        <w:rPr/>
        <w:t>dijela ulice kralja Tomislava u Novoj Kapeli, izgradnja pristupne ceste do i unutar zone gospodarske namjene ,građevinski radovi na uređenju platoa ispred mrtvačnice u Novoj Kapeli, radovi krajobraznog uređenja sportskog terena u Novoj Kapeli ,modernizaciji javne rasvjete u parkovima u Novoj Kapeli i Batrini .</w:t>
      </w:r>
    </w:p>
    <w:p>
      <w:pPr>
        <w:pStyle w:val="Heading3"/>
        <w:spacing w:before="273"/>
        <w:jc w:val="both"/>
        <w:rPr>
          <w:b w:val="0"/>
        </w:rPr>
      </w:pPr>
      <w:r>
        <w:rPr/>
        <w:t>Postrojenja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oprema</w:t>
      </w:r>
      <w:r>
        <w:rPr>
          <w:spacing w:val="-3"/>
        </w:rPr>
        <w:t> </w:t>
      </w:r>
      <w:r>
        <w:rPr>
          <w:spacing w:val="-2"/>
        </w:rPr>
        <w:t>(422</w:t>
      </w:r>
      <w:r>
        <w:rPr>
          <w:b w:val="0"/>
          <w:spacing w:val="-2"/>
        </w:rPr>
        <w:t>)</w:t>
      </w:r>
    </w:p>
    <w:p>
      <w:pPr>
        <w:pStyle w:val="BodyText"/>
        <w:spacing w:before="3"/>
        <w:ind w:left="424" w:right="131"/>
        <w:jc w:val="both"/>
      </w:pPr>
      <w:r>
        <w:rPr/>
        <w:t>Rashodi za nabavu opreme ostvareni su u</w:t>
      </w:r>
      <w:r>
        <w:rPr>
          <w:spacing w:val="19"/>
        </w:rPr>
        <w:t> </w:t>
      </w:r>
      <w:r>
        <w:rPr/>
        <w:t>iznosu</w:t>
      </w:r>
      <w:r>
        <w:rPr>
          <w:spacing w:val="19"/>
        </w:rPr>
        <w:t> </w:t>
      </w:r>
      <w:r>
        <w:rPr/>
        <w:t>od</w:t>
      </w:r>
      <w:r>
        <w:rPr>
          <w:spacing w:val="22"/>
        </w:rPr>
        <w:t> </w:t>
      </w:r>
      <w:r>
        <w:rPr/>
        <w:t>117.201,26 eura , što</w:t>
      </w:r>
      <w:r>
        <w:rPr>
          <w:spacing w:val="19"/>
        </w:rPr>
        <w:t> </w:t>
      </w:r>
      <w:r>
        <w:rPr/>
        <w:t>je 107,1 % u odnosu na ostvareno u izvještajnom razdoblju prethodne godine. Izvršena je nabava računalne opreme, klima uređaja , opreme za društvene domove ,radnih strojeva za potrebe Vlastitog komunalnog pogona, oprema za dječji park na trgu Kralja Tomislava u Novoj Kapeli, oprema za dječje igralište u dvorištu Dječjeg vrtića Zvončić Nova Kapela i ostala oprema.</w:t>
      </w:r>
    </w:p>
    <w:p>
      <w:pPr>
        <w:pStyle w:val="BodyText"/>
        <w:spacing w:before="5"/>
      </w:pPr>
    </w:p>
    <w:p>
      <w:pPr>
        <w:pStyle w:val="Heading3"/>
        <w:spacing w:line="272" w:lineRule="exact"/>
        <w:jc w:val="both"/>
      </w:pPr>
      <w:r>
        <w:rPr/>
        <w:t>Nematerijalna</w:t>
      </w:r>
      <w:r>
        <w:rPr>
          <w:spacing w:val="-3"/>
        </w:rPr>
        <w:t> </w:t>
      </w:r>
      <w:r>
        <w:rPr/>
        <w:t>proizvedena</w:t>
      </w:r>
      <w:r>
        <w:rPr>
          <w:spacing w:val="-2"/>
        </w:rPr>
        <w:t> </w:t>
      </w:r>
      <w:r>
        <w:rPr/>
        <w:t>imovina</w:t>
      </w:r>
      <w:r>
        <w:rPr>
          <w:spacing w:val="-2"/>
        </w:rPr>
        <w:t> </w:t>
      </w:r>
      <w:r>
        <w:rPr/>
        <w:t>(426</w:t>
      </w:r>
      <w:r>
        <w:rPr>
          <w:spacing w:val="-2"/>
        </w:rPr>
        <w:t> </w:t>
      </w:r>
      <w:r>
        <w:rPr>
          <w:spacing w:val="-10"/>
        </w:rPr>
        <w:t>)</w:t>
      </w:r>
    </w:p>
    <w:p>
      <w:pPr>
        <w:pStyle w:val="BodyText"/>
        <w:spacing w:line="242" w:lineRule="auto"/>
        <w:ind w:left="424" w:right="129"/>
        <w:jc w:val="both"/>
      </w:pPr>
      <w:r>
        <w:rPr/>
        <w:t>Rashodi</w:t>
      </w:r>
      <w:r>
        <w:rPr>
          <w:spacing w:val="-7"/>
        </w:rPr>
        <w:t> </w:t>
      </w:r>
      <w:r>
        <w:rPr/>
        <w:t>za nabavu nematerijalne proizvedene imovine ostvareni</w:t>
      </w:r>
      <w:r>
        <w:rPr>
          <w:spacing w:val="-2"/>
        </w:rPr>
        <w:t> </w:t>
      </w:r>
      <w:r>
        <w:rPr/>
        <w:t>su u iznosu od 2.825,00 eura za ulaganje u računalne programe i</w:t>
      </w:r>
      <w:r>
        <w:rPr>
          <w:spacing w:val="-1"/>
        </w:rPr>
        <w:t> </w:t>
      </w:r>
      <w:r>
        <w:rPr/>
        <w:t>za izmjene i</w:t>
      </w:r>
      <w:r>
        <w:rPr>
          <w:spacing w:val="-1"/>
        </w:rPr>
        <w:t> </w:t>
      </w:r>
      <w:r>
        <w:rPr/>
        <w:t>dopune prostornog plana za općinu Nova Kapela.</w:t>
      </w:r>
    </w:p>
    <w:p>
      <w:pPr>
        <w:pStyle w:val="Heading3"/>
        <w:spacing w:line="272" w:lineRule="exact" w:before="274"/>
        <w:jc w:val="both"/>
      </w:pPr>
      <w:r>
        <w:rPr/>
        <w:t>Rashodi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nefinancijskoj</w:t>
      </w:r>
      <w:r>
        <w:rPr>
          <w:spacing w:val="-1"/>
        </w:rPr>
        <w:t> </w:t>
      </w:r>
      <w:r>
        <w:rPr/>
        <w:t>imovini</w:t>
      </w:r>
      <w:r>
        <w:rPr>
          <w:spacing w:val="-1"/>
        </w:rPr>
        <w:t> </w:t>
      </w:r>
      <w:r>
        <w:rPr>
          <w:spacing w:val="-2"/>
        </w:rPr>
        <w:t>(451)</w:t>
      </w:r>
    </w:p>
    <w:p>
      <w:pPr>
        <w:pStyle w:val="BodyText"/>
        <w:spacing w:line="242" w:lineRule="auto"/>
        <w:ind w:left="424" w:right="130"/>
        <w:jc w:val="both"/>
      </w:pPr>
      <w:r>
        <w:rPr/>
        <w:t>Rashodi</w:t>
      </w:r>
      <w:r>
        <w:rPr>
          <w:spacing w:val="-1"/>
        </w:rPr>
        <w:t> </w:t>
      </w:r>
      <w:r>
        <w:rPr/>
        <w:t>za dodatna ulaganja na nefinancijskoj imovini</w:t>
      </w:r>
      <w:r>
        <w:rPr>
          <w:spacing w:val="-1"/>
        </w:rPr>
        <w:t> </w:t>
      </w:r>
      <w:r>
        <w:rPr/>
        <w:t>(451) ostvareni su u iznosu od 84.664,95 eura , što je 104,3 % u odnosu na ostvareno u izvještajnom razdoblju prethodne godine.</w:t>
      </w:r>
    </w:p>
    <w:p>
      <w:pPr>
        <w:pStyle w:val="BodyText"/>
        <w:spacing w:before="272"/>
      </w:pPr>
    </w:p>
    <w:p>
      <w:pPr>
        <w:pStyle w:val="Heading3"/>
        <w:jc w:val="both"/>
      </w:pPr>
      <w:r>
        <w:rPr/>
        <w:t>IZDACI</w:t>
      </w:r>
      <w:r>
        <w:rPr>
          <w:spacing w:val="-6"/>
        </w:rPr>
        <w:t> </w:t>
      </w:r>
      <w:r>
        <w:rPr/>
        <w:t>ZA</w:t>
      </w:r>
      <w:r>
        <w:rPr>
          <w:spacing w:val="-2"/>
        </w:rPr>
        <w:t> </w:t>
      </w:r>
      <w:r>
        <w:rPr/>
        <w:t>FINANCIJSKU</w:t>
      </w:r>
      <w:r>
        <w:rPr>
          <w:spacing w:val="-2"/>
        </w:rPr>
        <w:t> </w:t>
      </w:r>
      <w:r>
        <w:rPr/>
        <w:t>IMOVINU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OTPLATE</w:t>
      </w:r>
      <w:r>
        <w:rPr>
          <w:spacing w:val="2"/>
        </w:rPr>
        <w:t> </w:t>
      </w:r>
      <w:r>
        <w:rPr>
          <w:spacing w:val="-2"/>
        </w:rPr>
        <w:t>ZAJMOVA</w:t>
      </w:r>
    </w:p>
    <w:p>
      <w:pPr>
        <w:pStyle w:val="BodyText"/>
        <w:spacing w:before="271"/>
        <w:ind w:left="424" w:right="142"/>
        <w:jc w:val="both"/>
      </w:pPr>
      <w:r>
        <w:rPr/>
        <w:t>Izdaci za financijsku imovinu i otplate zajmova ostvareni su u iznosu od 40.146,48 eura što je 114,00 % u odnosu na izvještajno razdoblje prethodne godine, a odnosi se na otplatu kratkoročnog zajma državnog proračuna za povrat poreza na dohodak u 2023.godini.</w:t>
      </w:r>
    </w:p>
    <w:p>
      <w:pPr>
        <w:pStyle w:val="BodyText"/>
        <w:spacing w:after="0"/>
        <w:jc w:val="both"/>
        <w:sectPr>
          <w:pgSz w:w="11910" w:h="16840"/>
          <w:pgMar w:header="0" w:footer="998" w:top="1180" w:bottom="1180" w:left="992" w:right="992"/>
        </w:sectPr>
      </w:pPr>
    </w:p>
    <w:p>
      <w:pPr>
        <w:pStyle w:val="Heading5"/>
        <w:spacing w:before="79"/>
      </w:pPr>
      <w:r>
        <w:rPr/>
        <w:t>Organizacijska</w:t>
      </w:r>
      <w:r>
        <w:rPr>
          <w:spacing w:val="-1"/>
        </w:rPr>
        <w:t> </w:t>
      </w:r>
      <w:r>
        <w:rPr>
          <w:spacing w:val="-2"/>
        </w:rPr>
        <w:t>klasifikacija</w:t>
      </w:r>
    </w:p>
    <w:p>
      <w:pPr>
        <w:pStyle w:val="BodyText"/>
        <w:spacing w:before="85"/>
        <w:rPr>
          <w:b/>
          <w:i/>
        </w:rPr>
      </w:pPr>
    </w:p>
    <w:p>
      <w:pPr>
        <w:pStyle w:val="BodyText"/>
        <w:tabs>
          <w:tab w:pos="3058" w:val="left" w:leader="none"/>
          <w:tab w:pos="3975" w:val="left" w:leader="none"/>
          <w:tab w:pos="4720" w:val="left" w:leader="none"/>
          <w:tab w:pos="5623" w:val="left" w:leader="none"/>
          <w:tab w:pos="6717" w:val="left" w:leader="none"/>
          <w:tab w:pos="7942" w:val="left" w:leader="none"/>
          <w:tab w:pos="8289" w:val="left" w:leader="none"/>
        </w:tabs>
        <w:spacing w:line="276" w:lineRule="auto"/>
        <w:ind w:left="1260" w:right="305" w:firstLine="709"/>
      </w:pPr>
      <w:r>
        <w:rPr>
          <w:spacing w:val="-2"/>
        </w:rPr>
        <w:t>Proračun</w:t>
      </w:r>
      <w:r>
        <w:rPr/>
        <w:tab/>
      </w:r>
      <w:r>
        <w:rPr>
          <w:spacing w:val="-2"/>
        </w:rPr>
        <w:t>Općine</w:t>
      </w:r>
      <w:r>
        <w:rPr/>
        <w:tab/>
      </w:r>
      <w:r>
        <w:rPr>
          <w:spacing w:val="-4"/>
        </w:rPr>
        <w:t>Nova</w:t>
      </w:r>
      <w:r>
        <w:rPr/>
        <w:tab/>
      </w:r>
      <w:r>
        <w:rPr>
          <w:spacing w:val="-2"/>
        </w:rPr>
        <w:t>Kapela</w:t>
      </w:r>
      <w:r>
        <w:rPr/>
        <w:tab/>
      </w:r>
      <w:r>
        <w:rPr>
          <w:spacing w:val="-2"/>
        </w:rPr>
        <w:t>sukladno</w:t>
      </w:r>
      <w:r>
        <w:rPr/>
        <w:tab/>
      </w:r>
      <w:r>
        <w:rPr>
          <w:spacing w:val="-2"/>
        </w:rPr>
        <w:t>Pravilniku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proračunskim </w:t>
      </w:r>
      <w:r>
        <w:rPr/>
        <w:t>klasifikacijama</w:t>
      </w:r>
      <w:r>
        <w:rPr>
          <w:spacing w:val="40"/>
        </w:rPr>
        <w:t> </w:t>
      </w:r>
      <w:r>
        <w:rPr/>
        <w:t>strukturiran je je u dva razdjela:</w:t>
      </w:r>
    </w:p>
    <w:p>
      <w:pPr>
        <w:pStyle w:val="ListParagraph"/>
        <w:numPr>
          <w:ilvl w:val="1"/>
          <w:numId w:val="8"/>
        </w:numPr>
        <w:tabs>
          <w:tab w:pos="1969" w:val="left" w:leader="none"/>
        </w:tabs>
        <w:spacing w:line="240" w:lineRule="auto" w:before="1" w:after="0"/>
        <w:ind w:left="1969" w:right="0" w:hanging="709"/>
        <w:jc w:val="left"/>
        <w:rPr>
          <w:sz w:val="24"/>
        </w:rPr>
      </w:pPr>
      <w:r>
        <w:rPr>
          <w:sz w:val="24"/>
        </w:rPr>
        <w:t>Općinska</w:t>
      </w:r>
      <w:r>
        <w:rPr>
          <w:spacing w:val="-4"/>
          <w:sz w:val="24"/>
        </w:rPr>
        <w:t> </w:t>
      </w:r>
      <w:r>
        <w:rPr>
          <w:sz w:val="24"/>
        </w:rPr>
        <w:t>predstavnička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izvršna</w:t>
      </w:r>
      <w:r>
        <w:rPr>
          <w:spacing w:val="-2"/>
          <w:sz w:val="24"/>
        </w:rPr>
        <w:t> tijela</w:t>
      </w:r>
    </w:p>
    <w:p>
      <w:pPr>
        <w:pStyle w:val="ListParagraph"/>
        <w:numPr>
          <w:ilvl w:val="1"/>
          <w:numId w:val="8"/>
        </w:numPr>
        <w:tabs>
          <w:tab w:pos="1969" w:val="left" w:leader="none"/>
        </w:tabs>
        <w:spacing w:line="240" w:lineRule="auto" w:before="41" w:after="0"/>
        <w:ind w:left="1969" w:right="0" w:hanging="709"/>
        <w:jc w:val="left"/>
        <w:rPr>
          <w:sz w:val="24"/>
        </w:rPr>
      </w:pPr>
      <w:r>
        <w:rPr>
          <w:sz w:val="24"/>
        </w:rPr>
        <w:t>Jedinstveni</w:t>
      </w:r>
      <w:r>
        <w:rPr>
          <w:spacing w:val="-2"/>
          <w:sz w:val="24"/>
        </w:rPr>
        <w:t> </w:t>
      </w:r>
      <w:r>
        <w:rPr>
          <w:sz w:val="24"/>
        </w:rPr>
        <w:t>upravni</w:t>
      </w:r>
      <w:r>
        <w:rPr>
          <w:spacing w:val="-2"/>
          <w:sz w:val="24"/>
        </w:rPr>
        <w:t> odjel.</w:t>
      </w:r>
    </w:p>
    <w:p>
      <w:pPr>
        <w:pStyle w:val="BodyText"/>
        <w:spacing w:before="85"/>
      </w:pPr>
    </w:p>
    <w:p>
      <w:pPr>
        <w:pStyle w:val="Heading5"/>
      </w:pPr>
      <w:r>
        <w:rPr/>
        <w:t>Programska </w:t>
      </w:r>
      <w:r>
        <w:rPr>
          <w:spacing w:val="-2"/>
        </w:rPr>
        <w:t>klasifikacija</w:t>
      </w:r>
    </w:p>
    <w:p>
      <w:pPr>
        <w:pStyle w:val="BodyText"/>
        <w:spacing w:before="83"/>
        <w:rPr>
          <w:b/>
          <w:i/>
        </w:rPr>
      </w:pPr>
    </w:p>
    <w:p>
      <w:pPr>
        <w:pStyle w:val="BodyText"/>
        <w:spacing w:line="276" w:lineRule="auto"/>
        <w:ind w:left="1260" w:right="2124"/>
      </w:pPr>
      <w:r>
        <w:rPr/>
        <w:t>Programska klasifikacija uspostavlja se definiranjem programa, aktivnosti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projekata.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je</w:t>
      </w:r>
      <w:r>
        <w:rPr>
          <w:spacing w:val="-5"/>
        </w:rPr>
        <w:t> </w:t>
      </w:r>
      <w:r>
        <w:rPr/>
        <w:t>skup</w:t>
      </w:r>
      <w:r>
        <w:rPr>
          <w:spacing w:val="-4"/>
        </w:rPr>
        <w:t> </w:t>
      </w:r>
      <w:r>
        <w:rPr/>
        <w:t>neovisnih,</w:t>
      </w:r>
      <w:r>
        <w:rPr>
          <w:spacing w:val="-4"/>
        </w:rPr>
        <w:t> </w:t>
      </w:r>
      <w:r>
        <w:rPr/>
        <w:t>usko</w:t>
      </w:r>
      <w:r>
        <w:rPr>
          <w:spacing w:val="-4"/>
        </w:rPr>
        <w:t> </w:t>
      </w:r>
      <w:r>
        <w:rPr/>
        <w:t>povezanih aktivnosti i projekata usmjerenih ispunjenju zajedničkog cilja.</w:t>
      </w:r>
    </w:p>
    <w:p>
      <w:pPr>
        <w:pStyle w:val="BodyText"/>
        <w:spacing w:line="276" w:lineRule="auto" w:before="2"/>
        <w:ind w:left="1260" w:right="2124"/>
      </w:pPr>
      <w:r>
        <w:rPr/>
        <w:t>Program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sastoji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jedne</w:t>
      </w:r>
      <w:r>
        <w:rPr>
          <w:spacing w:val="-4"/>
        </w:rPr>
        <w:t> </w:t>
      </w:r>
      <w:r>
        <w:rPr/>
        <w:t>ili</w:t>
      </w:r>
      <w:r>
        <w:rPr>
          <w:spacing w:val="-3"/>
        </w:rPr>
        <w:t> </w:t>
      </w:r>
      <w:r>
        <w:rPr/>
        <w:t>više</w:t>
      </w:r>
      <w:r>
        <w:rPr>
          <w:spacing w:val="-4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i/ili</w:t>
      </w:r>
      <w:r>
        <w:rPr>
          <w:spacing w:val="-5"/>
        </w:rPr>
        <w:t> </w:t>
      </w:r>
      <w:r>
        <w:rPr/>
        <w:t>projekata,</w:t>
      </w:r>
      <w:r>
        <w:rPr>
          <w:spacing w:val="-3"/>
        </w:rPr>
        <w:t> </w:t>
      </w:r>
      <w:r>
        <w:rPr/>
        <w:t>a aktivnost i projekt pripadaju samo jednom programu.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1260" w:right="306"/>
        <w:jc w:val="both"/>
      </w:pPr>
      <w:r>
        <w:rPr/>
        <w:t>Za obavljanje poslova iz samoupravnog djelokruga Općine Nova Kapela , kao i poslova državne uprave koji su prenijeti na Općinu, ustrojen je Jedinstveni upravni odjel. Jedinstveni upravni odjel obavlja poslove iz samoupravnog djelokruga Općine kao jedinice lokalne samouprave, sukladno zakonima i drugim propisima i to: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1" w:after="0"/>
        <w:ind w:left="1260" w:right="308" w:firstLine="0"/>
        <w:jc w:val="both"/>
        <w:rPr>
          <w:sz w:val="24"/>
        </w:rPr>
      </w:pPr>
      <w:r>
        <w:rPr>
          <w:sz w:val="24"/>
        </w:rPr>
        <w:t>Poslove iz oblasti društvenih djelatnosti (kulture, sporta, brige i odgoja djece predškolske dobi, osnovnog školstva, socijalne skrbi, zdravstva, udruga građana)Poslove iz oblasti komunalnog gospodarstva (izrada programa održavanja objekata i uređaja komunalne infrastrukture i drugih objekata kojih je investitor </w:t>
      </w:r>
      <w:r>
        <w:rPr>
          <w:spacing w:val="-2"/>
          <w:sz w:val="24"/>
        </w:rPr>
        <w:t>općina)</w:t>
      </w: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2" w:after="0"/>
        <w:ind w:left="1968" w:right="0" w:hanging="708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2"/>
          <w:sz w:val="24"/>
        </w:rPr>
        <w:t> </w:t>
      </w:r>
      <w:r>
        <w:rPr>
          <w:sz w:val="24"/>
        </w:rPr>
        <w:t>iz</w:t>
      </w:r>
      <w:r>
        <w:rPr>
          <w:spacing w:val="-1"/>
          <w:sz w:val="24"/>
        </w:rPr>
        <w:t> </w:t>
      </w:r>
      <w:r>
        <w:rPr>
          <w:sz w:val="24"/>
        </w:rPr>
        <w:t>oblasti</w:t>
      </w:r>
      <w:r>
        <w:rPr>
          <w:spacing w:val="1"/>
          <w:sz w:val="24"/>
        </w:rPr>
        <w:t> </w:t>
      </w:r>
      <w:r>
        <w:rPr>
          <w:sz w:val="24"/>
        </w:rPr>
        <w:t>prostornog</w:t>
      </w:r>
      <w:r>
        <w:rPr>
          <w:spacing w:val="-1"/>
          <w:sz w:val="24"/>
        </w:rPr>
        <w:t> </w:t>
      </w:r>
      <w:r>
        <w:rPr>
          <w:sz w:val="24"/>
        </w:rPr>
        <w:t>uređenja i</w:t>
      </w:r>
      <w:r>
        <w:rPr>
          <w:spacing w:val="-1"/>
          <w:sz w:val="24"/>
        </w:rPr>
        <w:t> </w:t>
      </w:r>
      <w:r>
        <w:rPr>
          <w:sz w:val="24"/>
        </w:rPr>
        <w:t>zaštite </w:t>
      </w:r>
      <w:r>
        <w:rPr>
          <w:spacing w:val="-2"/>
          <w:sz w:val="24"/>
        </w:rPr>
        <w:t>okoliša</w:t>
      </w: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1" w:after="0"/>
        <w:ind w:left="1260" w:right="310" w:firstLine="0"/>
        <w:jc w:val="both"/>
        <w:rPr>
          <w:sz w:val="24"/>
        </w:rPr>
      </w:pPr>
      <w:r>
        <w:rPr>
          <w:sz w:val="24"/>
        </w:rPr>
        <w:t>Poslove pripreme akata u gospodarenju nekretninama u vlasništvu općine (prodaja i zakup nekretnina, najam stanova i zakup poslovnih prostora)</w:t>
      </w: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1" w:after="0"/>
        <w:ind w:left="1968" w:right="0" w:hanging="708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4"/>
          <w:sz w:val="24"/>
        </w:rPr>
        <w:t> </w:t>
      </w:r>
      <w:r>
        <w:rPr>
          <w:sz w:val="24"/>
        </w:rPr>
        <w:t>vođenja</w:t>
      </w:r>
      <w:r>
        <w:rPr>
          <w:spacing w:val="-1"/>
          <w:sz w:val="24"/>
        </w:rPr>
        <w:t> </w:t>
      </w:r>
      <w:r>
        <w:rPr>
          <w:sz w:val="24"/>
        </w:rPr>
        <w:t>financijskog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materijalnog</w:t>
      </w:r>
      <w:r>
        <w:rPr>
          <w:spacing w:val="-2"/>
          <w:sz w:val="24"/>
        </w:rPr>
        <w:t> </w:t>
      </w:r>
      <w:r>
        <w:rPr>
          <w:sz w:val="24"/>
        </w:rPr>
        <w:t>poslovanja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općine</w:t>
      </w: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0" w:after="0"/>
        <w:ind w:left="1260" w:right="311" w:firstLine="0"/>
        <w:jc w:val="both"/>
        <w:rPr>
          <w:sz w:val="24"/>
        </w:rPr>
      </w:pPr>
      <w:r>
        <w:rPr>
          <w:sz w:val="24"/>
        </w:rPr>
        <w:t>Poslove opće uprave (opće i kadrovske poslove, obavljanje poslova i</w:t>
      </w:r>
      <w:r>
        <w:rPr>
          <w:spacing w:val="40"/>
          <w:sz w:val="24"/>
        </w:rPr>
        <w:t> </w:t>
      </w:r>
      <w:r>
        <w:rPr>
          <w:sz w:val="24"/>
        </w:rPr>
        <w:t>evidencija iz oblasti rada i radnih odnosa, osiguravanje tehničkih uvjeta za rad Jedinstvenog upravnog odjela, poslovi prijemne kancelarije, arhiviranje i otprema pošte, poslovi nabave robe i usluga)</w:t>
      </w: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2" w:after="0"/>
        <w:ind w:left="1968" w:right="0" w:hanging="708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2"/>
          <w:sz w:val="24"/>
        </w:rPr>
        <w:t> </w:t>
      </w:r>
      <w:r>
        <w:rPr>
          <w:sz w:val="24"/>
        </w:rPr>
        <w:t>vezane</w:t>
      </w:r>
      <w:r>
        <w:rPr>
          <w:spacing w:val="-2"/>
          <w:sz w:val="24"/>
        </w:rPr>
        <w:t> </w:t>
      </w:r>
      <w:r>
        <w:rPr>
          <w:sz w:val="24"/>
        </w:rPr>
        <w:t>uz</w:t>
      </w:r>
      <w:r>
        <w:rPr>
          <w:spacing w:val="-1"/>
          <w:sz w:val="24"/>
        </w:rPr>
        <w:t> </w:t>
      </w:r>
      <w:r>
        <w:rPr>
          <w:sz w:val="24"/>
        </w:rPr>
        <w:t>protupožarnu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civilnu </w:t>
      </w:r>
      <w:r>
        <w:rPr>
          <w:spacing w:val="-2"/>
          <w:sz w:val="24"/>
        </w:rPr>
        <w:t>zaštitu</w:t>
      </w:r>
    </w:p>
    <w:p>
      <w:pPr>
        <w:pStyle w:val="ListParagraph"/>
        <w:numPr>
          <w:ilvl w:val="1"/>
          <w:numId w:val="8"/>
        </w:numPr>
        <w:tabs>
          <w:tab w:pos="1968" w:val="left" w:leader="none"/>
        </w:tabs>
        <w:spacing w:line="240" w:lineRule="auto" w:before="0" w:after="0"/>
        <w:ind w:left="1968" w:right="0" w:hanging="708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4"/>
          <w:sz w:val="24"/>
        </w:rPr>
        <w:t> </w:t>
      </w:r>
      <w:r>
        <w:rPr>
          <w:sz w:val="24"/>
        </w:rPr>
        <w:t>unapređenja rada</w:t>
      </w:r>
      <w:r>
        <w:rPr>
          <w:spacing w:val="-2"/>
          <w:sz w:val="24"/>
        </w:rPr>
        <w:t> </w:t>
      </w:r>
      <w:r>
        <w:rPr>
          <w:sz w:val="24"/>
        </w:rPr>
        <w:t>lokalne</w:t>
      </w:r>
      <w:r>
        <w:rPr>
          <w:spacing w:val="-2"/>
          <w:sz w:val="24"/>
        </w:rPr>
        <w:t> </w:t>
      </w:r>
      <w:r>
        <w:rPr>
          <w:sz w:val="24"/>
        </w:rPr>
        <w:t>samouprave</w:t>
      </w:r>
      <w:r>
        <w:rPr>
          <w:spacing w:val="-2"/>
          <w:sz w:val="24"/>
        </w:rPr>
        <w:t> </w:t>
      </w:r>
      <w:r>
        <w:rPr>
          <w:sz w:val="24"/>
        </w:rPr>
        <w:t>i </w:t>
      </w:r>
      <w:r>
        <w:rPr>
          <w:spacing w:val="-2"/>
          <w:sz w:val="24"/>
        </w:rPr>
        <w:t>slično.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before="1"/>
        <w:ind w:left="0" w:right="20" w:firstLine="0"/>
        <w:jc w:val="right"/>
        <w:rPr>
          <w:rFonts w:ascii="Calibri"/>
          <w:sz w:val="20"/>
        </w:rPr>
      </w:pPr>
      <w:r>
        <w:rPr>
          <w:rFonts w:ascii="Calibri"/>
          <w:color w:val="4F81BC"/>
          <w:sz w:val="20"/>
        </w:rPr>
        <w:t>str.</w:t>
      </w:r>
      <w:r>
        <w:rPr>
          <w:rFonts w:ascii="Calibri"/>
          <w:color w:val="4F81BC"/>
          <w:spacing w:val="-3"/>
          <w:sz w:val="20"/>
        </w:rPr>
        <w:t> </w:t>
      </w:r>
      <w:r>
        <w:rPr>
          <w:rFonts w:ascii="Calibri"/>
          <w:color w:val="4F81BC"/>
          <w:spacing w:val="-10"/>
          <w:sz w:val="20"/>
        </w:rPr>
        <w:t>1</w:t>
      </w:r>
    </w:p>
    <w:p>
      <w:pPr>
        <w:spacing w:after="0"/>
        <w:jc w:val="right"/>
        <w:rPr>
          <w:rFonts w:ascii="Calibri"/>
          <w:sz w:val="20"/>
        </w:rPr>
        <w:sectPr>
          <w:pgSz w:w="11910" w:h="16840"/>
          <w:pgMar w:header="0" w:footer="998" w:top="1180" w:bottom="1180" w:left="992" w:right="992"/>
        </w:sectPr>
      </w:pPr>
    </w:p>
    <w:p>
      <w:pPr>
        <w:pStyle w:val="BodyText"/>
        <w:spacing w:before="64"/>
        <w:ind w:left="424"/>
      </w:pPr>
      <w:r>
        <w:rPr/>
        <w:t>Detaljni</w:t>
      </w:r>
      <w:r>
        <w:rPr>
          <w:spacing w:val="-8"/>
        </w:rPr>
        <w:t> </w:t>
      </w:r>
      <w:r>
        <w:rPr/>
        <w:t>opisi</w:t>
      </w:r>
      <w:r>
        <w:rPr>
          <w:spacing w:val="-9"/>
        </w:rPr>
        <w:t> </w:t>
      </w:r>
      <w:r>
        <w:rPr/>
        <w:t>programa</w:t>
      </w:r>
      <w:r>
        <w:rPr>
          <w:spacing w:val="3"/>
        </w:rPr>
        <w:t> </w:t>
      </w:r>
      <w:r>
        <w:rPr/>
        <w:t>i</w:t>
      </w:r>
      <w:r>
        <w:rPr>
          <w:spacing w:val="-9"/>
        </w:rPr>
        <w:t> </w:t>
      </w:r>
      <w:r>
        <w:rPr/>
        <w:t>regulatorna</w:t>
      </w:r>
      <w:r>
        <w:rPr>
          <w:spacing w:val="-2"/>
        </w:rPr>
        <w:t> </w:t>
      </w:r>
      <w:r>
        <w:rPr/>
        <w:t>osnova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njihovo</w:t>
      </w:r>
      <w:r>
        <w:rPr>
          <w:spacing w:val="3"/>
        </w:rPr>
        <w:t> </w:t>
      </w:r>
      <w:r>
        <w:rPr/>
        <w:t>uvođenje</w:t>
      </w:r>
      <w:r>
        <w:rPr>
          <w:spacing w:val="-2"/>
        </w:rPr>
        <w:t> </w:t>
      </w:r>
      <w:r>
        <w:rPr/>
        <w:t>nalaze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2"/>
        </w:rPr>
        <w:t>nastavku:</w:t>
      </w:r>
    </w:p>
    <w:p>
      <w:pPr>
        <w:pStyle w:val="BodyText"/>
        <w:rPr>
          <w:sz w:val="20"/>
        </w:rPr>
      </w:pPr>
    </w:p>
    <w:p>
      <w:pPr>
        <w:pStyle w:val="BodyText"/>
        <w:spacing w:before="102" w:after="1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1103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37" w:lineRule="auto" w:before="0"/>
              <w:ind w:left="830" w:right="224" w:hanging="361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Naziv 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37" w:lineRule="auto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1001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MJERE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AKTIVNOSTI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OSIGURANJE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RADA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IZ DJELOKRUGA PREDSTAVNIČKOG TIJELA</w:t>
            </w:r>
          </w:p>
          <w:p>
            <w:pPr>
              <w:pStyle w:val="TableParagraph"/>
              <w:spacing w:line="274" w:lineRule="exact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1001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MJERE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AKTIVNOSTI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OSIGURANJE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RADA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IZ DJELOKRUGA IZVRŠNOG TIJELA</w:t>
            </w:r>
          </w:p>
        </w:tc>
      </w:tr>
      <w:tr>
        <w:trPr>
          <w:trHeight w:val="1655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73" w:right="9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67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75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porezu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dohodak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75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75" w:lineRule="exact" w:before="3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iznosu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sjednicama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vijeća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75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političkih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aktivnosti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izborne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promidžbe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61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izvršavanju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proračuna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Kapela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2023.g.</w:t>
            </w:r>
          </w:p>
        </w:tc>
      </w:tr>
      <w:tr>
        <w:trPr>
          <w:trHeight w:val="1655" w:hRule="atLeast"/>
        </w:trPr>
        <w:tc>
          <w:tcPr>
            <w:tcW w:w="2099" w:type="dxa"/>
          </w:tcPr>
          <w:p>
            <w:pPr>
              <w:pStyle w:val="TableParagraph"/>
              <w:spacing w:line="242" w:lineRule="auto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Opis</w:t>
            </w:r>
            <w:r>
              <w:rPr>
                <w:rFonts w:asci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 (aktivnosti)</w:t>
            </w:r>
          </w:p>
        </w:tc>
        <w:tc>
          <w:tcPr>
            <w:tcW w:w="7371" w:type="dxa"/>
          </w:tcPr>
          <w:p>
            <w:pPr>
              <w:pStyle w:val="TableParagraph"/>
              <w:spacing w:before="0"/>
              <w:ind w:left="104" w:right="42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A100001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Sjednice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vijeća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predstavničkim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tijelima A100002 Financiranje političkih stranaka 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vijećnika liste grupe birača A100004 Poslovanje Ureda načelnika</w:t>
            </w:r>
          </w:p>
          <w:p>
            <w:pPr>
              <w:pStyle w:val="TableParagraph"/>
              <w:spacing w:line="237" w:lineRule="auto" w:before="0"/>
              <w:ind w:left="104" w:right="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A100008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Obilježavanje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državnih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praznika,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blagdana,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manifestacija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Dana </w:t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</w:p>
          <w:p>
            <w:pPr>
              <w:pStyle w:val="TableParagraph"/>
              <w:spacing w:line="261" w:lineRule="exact" w:before="0"/>
              <w:ind w:left="104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A100068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Sponzorstva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pokroviteljstva</w:t>
            </w:r>
          </w:p>
        </w:tc>
      </w:tr>
      <w:tr>
        <w:trPr>
          <w:trHeight w:val="1382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before="1"/>
              <w:ind w:right="9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37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Djelotvorno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funkcije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vijeća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Kapela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 povećanje kvalitete rada</w:t>
            </w:r>
          </w:p>
          <w:p>
            <w:pPr>
              <w:pStyle w:val="TableParagraph"/>
              <w:spacing w:line="237" w:lineRule="auto" w:before="4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Aktivno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sudjelovanje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vijećnika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nezavisnih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vijećnika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Općinskog </w:t>
            </w:r>
            <w:r>
              <w:rPr>
                <w:rFonts w:ascii="Times New Roman" w:hAnsi="Times New Roman"/>
                <w:spacing w:val="-2"/>
                <w:sz w:val="24"/>
              </w:rPr>
              <w:t>vijeća</w:t>
            </w:r>
          </w:p>
          <w:p>
            <w:pPr>
              <w:pStyle w:val="TableParagraph"/>
              <w:spacing w:line="261" w:lineRule="exact" w:before="4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mjera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aktivnosti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djelokruga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izvršnog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tijela</w:t>
            </w:r>
          </w:p>
        </w:tc>
      </w:tr>
      <w:tr>
        <w:trPr>
          <w:trHeight w:val="551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</w:t>
            </w:r>
          </w:p>
          <w:p>
            <w:pPr>
              <w:pStyle w:val="TableParagraph"/>
              <w:spacing w:line="256" w:lineRule="exact" w:before="2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rezultata</w:t>
            </w:r>
          </w:p>
        </w:tc>
        <w:tc>
          <w:tcPr>
            <w:tcW w:w="7371" w:type="dxa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Redovito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sjednica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vijeća, obračun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uplata</w:t>
            </w:r>
          </w:p>
          <w:p>
            <w:pPr>
              <w:pStyle w:val="TableParagraph"/>
              <w:spacing w:line="261" w:lineRule="exact" w:before="2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zakonskih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davanja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predviđenim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rokovima</w:t>
            </w:r>
          </w:p>
        </w:tc>
      </w:tr>
    </w:tbl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551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3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3" w:lineRule="exact" w:before="0"/>
              <w:ind w:left="1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2001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MJERE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AKTIVNOSTI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OSIGURANJAE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RADA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5"/>
                <w:sz w:val="24"/>
              </w:rPr>
              <w:t>IZ</w:t>
            </w:r>
          </w:p>
          <w:p>
            <w:pPr>
              <w:pStyle w:val="TableParagraph"/>
              <w:spacing w:line="256" w:lineRule="exact" w:before="2"/>
              <w:ind w:left="1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DJELOKRUGA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JEDINSTVENOG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UPRAVNOG</w:t>
            </w:r>
            <w:r>
              <w:rPr>
                <w:rFonts w:ascii="Times New Roman"/>
                <w:b/>
                <w:spacing w:val="-2"/>
                <w:sz w:val="24"/>
              </w:rPr>
              <w:t> ODJELA</w:t>
            </w:r>
          </w:p>
        </w:tc>
      </w:tr>
      <w:tr>
        <w:trPr>
          <w:trHeight w:val="3311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67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tabs>
                <w:tab w:pos="949" w:val="left" w:leader="none"/>
              </w:tabs>
              <w:spacing w:line="275" w:lineRule="exact" w:before="2"/>
              <w:ind w:left="46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ab/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proračunu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fiskalnoj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odgovornosti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75" w:lineRule="exact" w:before="3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javnoj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nabavi</w:t>
            </w:r>
          </w:p>
          <w:p>
            <w:pPr>
              <w:pStyle w:val="TableParagraph"/>
              <w:spacing w:line="242" w:lineRule="auto" w:before="0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.Zakon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jedinica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(regionalne) </w:t>
            </w:r>
            <w:r>
              <w:rPr>
                <w:rFonts w:ascii="Times New Roman" w:hAnsi="Times New Roman"/>
                <w:spacing w:val="-2"/>
                <w:sz w:val="24"/>
              </w:rPr>
              <w:t>samouprave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71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sustavu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unutarnjih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financijskih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kontrola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javnom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sektoru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75" w:lineRule="exact" w:before="1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42" w:lineRule="auto" w:before="0" w:after="0"/>
              <w:ind w:left="104" w:right="55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Pravilnik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unutarnjem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redu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odjela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 Nova Kapela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71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koeficijentima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obračun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plaće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službenika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namještenika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61" w:lineRule="exact" w:before="1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izvršavanju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proračuna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Kapela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2022. </w:t>
            </w:r>
            <w:r>
              <w:rPr>
                <w:rFonts w:ascii="Times New Roman" w:hAnsi="Times New Roman"/>
                <w:spacing w:val="-2"/>
                <w:sz w:val="24"/>
              </w:rPr>
              <w:t>godinu</w:t>
            </w:r>
          </w:p>
        </w:tc>
      </w:tr>
      <w:tr>
        <w:trPr>
          <w:trHeight w:val="2212" w:hRule="atLeast"/>
        </w:trPr>
        <w:tc>
          <w:tcPr>
            <w:tcW w:w="2099" w:type="dxa"/>
          </w:tcPr>
          <w:p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37" w:lineRule="auto" w:before="0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A100007Administrativno,tehničko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stručno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osoblje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Jedinstvenog upravnog odjela</w:t>
            </w:r>
          </w:p>
          <w:p>
            <w:pPr>
              <w:pStyle w:val="TableParagraph"/>
              <w:spacing w:line="237" w:lineRule="auto" w:before="4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A100011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Seminari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,edukacije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troškovi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zaposlenicima A100012 Usluge telefona, interneta i poštarine</w:t>
            </w:r>
          </w:p>
          <w:p>
            <w:pPr>
              <w:pStyle w:val="TableParagraph"/>
              <w:spacing w:line="275" w:lineRule="exact" w:before="4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A100013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Promidžba 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informiranje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A100015 Bankarske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platnog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prometa</w:t>
            </w:r>
          </w:p>
          <w:p>
            <w:pPr>
              <w:pStyle w:val="TableParagraph"/>
              <w:spacing w:line="274" w:lineRule="exact" w:before="0"/>
              <w:ind w:left="104" w:right="58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A100016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Uredski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materijal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ostali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materijal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potrebe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redovnog </w:t>
            </w:r>
            <w:r>
              <w:rPr>
                <w:rFonts w:ascii="Times New Roman"/>
                <w:spacing w:val="-2"/>
                <w:sz w:val="24"/>
              </w:rPr>
              <w:t>poslovanja</w:t>
            </w:r>
          </w:p>
        </w:tc>
      </w:tr>
    </w:tbl>
    <w:p>
      <w:pPr>
        <w:pStyle w:val="TableParagraph"/>
        <w:spacing w:after="0" w:line="274" w:lineRule="exact"/>
        <w:jc w:val="left"/>
        <w:rPr>
          <w:rFonts w:ascii="Times New Roman"/>
          <w:sz w:val="24"/>
        </w:rPr>
        <w:sectPr>
          <w:pgSz w:w="11910" w:h="16840"/>
          <w:pgMar w:header="0" w:footer="998" w:top="146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1377" w:hRule="atLeast"/>
        </w:trPr>
        <w:tc>
          <w:tcPr>
            <w:tcW w:w="20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37" w:lineRule="auto" w:before="0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A100017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Troškovi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izrade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dokumentacija,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planova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projekata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ostale usluge vanjskih službi</w:t>
            </w:r>
          </w:p>
          <w:p>
            <w:pPr>
              <w:pStyle w:val="TableParagraph"/>
              <w:spacing w:line="237" w:lineRule="auto" w:before="0"/>
              <w:ind w:left="104" w:right="221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A100018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Financijski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rashodi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poslovanja A100019 Članarine, pristojbe i naknade</w:t>
            </w:r>
          </w:p>
          <w:p>
            <w:pPr>
              <w:pStyle w:val="TableParagraph"/>
              <w:spacing w:line="261" w:lineRule="exact" w:before="3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K100119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Projektiranje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vodovodnog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sustava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vodo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odvodnje</w:t>
            </w:r>
          </w:p>
        </w:tc>
      </w:tr>
      <w:tr>
        <w:trPr>
          <w:trHeight w:val="1108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37" w:lineRule="auto" w:before="0"/>
              <w:ind w:left="104" w:right="125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Učinkovito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pravovremeno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djelokruga rada Jedinstvenog upravnog odjela</w:t>
            </w:r>
          </w:p>
          <w:p>
            <w:pPr>
              <w:pStyle w:val="TableParagraph"/>
              <w:spacing w:line="274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potrebne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uredske,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računalne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komunikacijske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radi održavanja funkcionalnosti sustava</w:t>
            </w:r>
          </w:p>
        </w:tc>
      </w:tr>
      <w:tr>
        <w:trPr>
          <w:trHeight w:val="1377" w:hRule="atLeast"/>
        </w:trPr>
        <w:tc>
          <w:tcPr>
            <w:tcW w:w="2099" w:type="dxa"/>
          </w:tcPr>
          <w:p>
            <w:pPr>
              <w:pStyle w:val="TableParagraph"/>
              <w:spacing w:line="237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spacing w:line="267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-izvršeni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djelokruga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Upravnog </w:t>
            </w:r>
            <w:r>
              <w:rPr>
                <w:rFonts w:ascii="Times New Roman" w:hAnsi="Times New Roman"/>
                <w:spacing w:val="-2"/>
                <w:sz w:val="24"/>
              </w:rPr>
              <w:t>odjela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-izvršeno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funkcionalnosti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računalnog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sustava</w:t>
            </w:r>
          </w:p>
          <w:p>
            <w:pPr>
              <w:pStyle w:val="TableParagraph"/>
              <w:spacing w:line="237" w:lineRule="auto" w:before="4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-izvršen prijenos sredstava Vodovodu zapadne Slavonije za izradu projektne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dokumentacije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vodoopskrbnog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cjevovoda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naselju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Stara</w:t>
            </w:r>
          </w:p>
          <w:p>
            <w:pPr>
              <w:pStyle w:val="TableParagraph"/>
              <w:spacing w:line="261" w:lineRule="exact" w:before="4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Kapela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Srednji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Lipovac</w:t>
            </w:r>
          </w:p>
        </w:tc>
      </w:tr>
    </w:tbl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7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2002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AKTIVNA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POLITIKA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ZAPOŠLJAVANJA</w:t>
            </w:r>
          </w:p>
        </w:tc>
      </w:tr>
      <w:tr>
        <w:trPr>
          <w:trHeight w:val="1929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66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proračunu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75" w:lineRule="exact" w:before="2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42" w:lineRule="auto" w:before="0" w:after="0"/>
              <w:ind w:left="104" w:right="15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Pravilnik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unutarnjem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odjela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71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koeficijentima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obračun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plaće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službenika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namještenika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261" w:lineRule="exact" w:before="2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izvršavanju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proračuna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Kapela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2022. </w:t>
            </w:r>
            <w:r>
              <w:rPr>
                <w:rFonts w:ascii="Times New Roman" w:hAnsi="Times New Roman"/>
                <w:spacing w:val="-2"/>
                <w:sz w:val="24"/>
              </w:rPr>
              <w:t>godinu</w:t>
            </w:r>
          </w:p>
        </w:tc>
      </w:tr>
      <w:tr>
        <w:trPr>
          <w:trHeight w:val="1107" w:hRule="atLeast"/>
        </w:trPr>
        <w:tc>
          <w:tcPr>
            <w:tcW w:w="2099" w:type="dxa"/>
          </w:tcPr>
          <w:p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7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A100020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zapošljavanja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“RADOM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ZAJEDNICU“</w:t>
            </w:r>
          </w:p>
          <w:p>
            <w:pPr>
              <w:pStyle w:val="TableParagraph"/>
              <w:spacing w:line="242" w:lineRule="auto" w:before="0"/>
              <w:ind w:left="104" w:right="2211" w:firstLine="90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-javni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radovi-Revitalizacija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površine A100162 Program „ZAŽELI–PREVENCIJA</w:t>
            </w:r>
          </w:p>
          <w:p>
            <w:pPr>
              <w:pStyle w:val="TableParagraph"/>
              <w:spacing w:line="261" w:lineRule="exact" w:before="0"/>
              <w:ind w:left="94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INSTITUCIONALIZACIJE“</w:t>
            </w:r>
          </w:p>
        </w:tc>
      </w:tr>
      <w:tr>
        <w:trPr>
          <w:trHeight w:val="551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67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Učinkovito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pravovremeno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programa </w:t>
            </w:r>
            <w:r>
              <w:rPr>
                <w:rFonts w:ascii="Times New Roman" w:hAnsi="Times New Roman"/>
                <w:spacing w:val="-2"/>
                <w:sz w:val="24"/>
              </w:rPr>
              <w:t>javnih</w:t>
            </w:r>
          </w:p>
          <w:p>
            <w:pPr>
              <w:pStyle w:val="TableParagraph"/>
              <w:spacing w:line="26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radova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projekta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Zaželi-prevencija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institucionalizacije.</w:t>
            </w:r>
          </w:p>
        </w:tc>
      </w:tr>
      <w:tr>
        <w:trPr>
          <w:trHeight w:val="551" w:hRule="atLeast"/>
        </w:trPr>
        <w:tc>
          <w:tcPr>
            <w:tcW w:w="2099" w:type="dxa"/>
          </w:tcPr>
          <w:p>
            <w:pPr>
              <w:pStyle w:val="TableParagraph"/>
              <w:spacing w:line="274" w:lineRule="exact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spacing w:line="266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djelokruga javnih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radova-revitalizacija javnih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površina</w:t>
            </w:r>
          </w:p>
          <w:p>
            <w:pPr>
              <w:pStyle w:val="TableParagraph"/>
              <w:spacing w:line="26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projekta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Zaželi.</w:t>
            </w:r>
          </w:p>
        </w:tc>
      </w:tr>
    </w:tbl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2"/>
        <w:gridCol w:w="7088"/>
      </w:tblGrid>
      <w:tr>
        <w:trPr>
          <w:trHeight w:val="551" w:hRule="atLeast"/>
        </w:trPr>
        <w:tc>
          <w:tcPr>
            <w:tcW w:w="2382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088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1" w:lineRule="exact" w:before="0"/>
              <w:ind w:left="1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2003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RAZVOJ</w:t>
            </w:r>
            <w:r>
              <w:rPr>
                <w:rFonts w:ascii="Times New Roman"/>
                <w:b/>
                <w:spacing w:val="-2"/>
                <w:sz w:val="24"/>
              </w:rPr>
              <w:t> POLJOPRIVREDE</w:t>
            </w:r>
          </w:p>
          <w:p>
            <w:pPr>
              <w:pStyle w:val="TableParagraph"/>
              <w:spacing w:line="260" w:lineRule="exact" w:before="0"/>
              <w:ind w:left="1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2004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RAZVOJ</w:t>
            </w:r>
            <w:r>
              <w:rPr>
                <w:rFonts w:ascii="Times New Roman"/>
                <w:b/>
                <w:spacing w:val="-2"/>
                <w:sz w:val="24"/>
              </w:rPr>
              <w:t> GOSPODARSTVA</w:t>
            </w:r>
          </w:p>
        </w:tc>
      </w:tr>
      <w:tr>
        <w:trPr>
          <w:trHeight w:val="829" w:hRule="atLeast"/>
        </w:trPr>
        <w:tc>
          <w:tcPr>
            <w:tcW w:w="2382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088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67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poljoprivrednom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zemljištu</w:t>
            </w:r>
          </w:p>
          <w:p>
            <w:pPr>
              <w:pStyle w:val="TableParagraph"/>
              <w:spacing w:line="274" w:lineRule="exact" w:before="0"/>
              <w:ind w:left="104" w:right="355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prostornom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uređenju Zakon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regionalnom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razvoju</w:t>
            </w:r>
          </w:p>
        </w:tc>
      </w:tr>
      <w:tr>
        <w:trPr>
          <w:trHeight w:val="3585" w:hRule="atLeast"/>
        </w:trPr>
        <w:tc>
          <w:tcPr>
            <w:tcW w:w="2382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088" w:type="dxa"/>
          </w:tcPr>
          <w:p>
            <w:pPr>
              <w:pStyle w:val="TableParagraph"/>
              <w:spacing w:line="266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A100028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kanalske </w:t>
            </w:r>
            <w:r>
              <w:rPr>
                <w:rFonts w:ascii="Times New Roman" w:hAnsi="Times New Roman"/>
                <w:spacing w:val="-4"/>
                <w:sz w:val="24"/>
              </w:rPr>
              <w:t>mreže</w:t>
            </w:r>
          </w:p>
          <w:p>
            <w:pPr>
              <w:pStyle w:val="TableParagraph"/>
              <w:spacing w:line="242" w:lineRule="auto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A100091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Poticanje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poljoprivredne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djelatnosti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kroz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 sufinanciranja udruga</w:t>
            </w:r>
          </w:p>
          <w:p>
            <w:pPr>
              <w:pStyle w:val="TableParagraph"/>
              <w:spacing w:line="242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A100127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Provedba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natječaja-prodaja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zakup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poljoprivrednog </w:t>
            </w:r>
            <w:r>
              <w:rPr>
                <w:rFonts w:ascii="Times New Roman" w:hAnsi="Times New Roman"/>
                <w:spacing w:val="-2"/>
                <w:sz w:val="24"/>
              </w:rPr>
              <w:t>zemljišta</w:t>
            </w:r>
          </w:p>
          <w:p>
            <w:pPr>
              <w:pStyle w:val="TableParagraph"/>
              <w:spacing w:line="242" w:lineRule="auto" w:before="0"/>
              <w:ind w:left="104" w:right="215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A100163 Održavanje državnog zemljišta A100090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agencije</w:t>
            </w:r>
          </w:p>
          <w:p>
            <w:pPr>
              <w:pStyle w:val="TableParagraph"/>
              <w:spacing w:line="242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A100094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Poticanje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turističke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djelatnosti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sufinanciranja </w:t>
            </w:r>
            <w:r>
              <w:rPr>
                <w:rFonts w:ascii="Times New Roman" w:hAnsi="Times New Roman"/>
                <w:spacing w:val="-2"/>
                <w:sz w:val="24"/>
              </w:rPr>
              <w:t>udruga</w:t>
            </w:r>
          </w:p>
          <w:p>
            <w:pPr>
              <w:pStyle w:val="TableParagraph"/>
              <w:spacing w:line="271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A100143 Razvoj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turizma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K100089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industrijske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zone</w:t>
            </w:r>
          </w:p>
          <w:p>
            <w:pPr>
              <w:pStyle w:val="TableParagraph"/>
              <w:spacing w:line="278" w:lineRule="exact" w:before="0"/>
              <w:ind w:left="104" w:right="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K100172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pristupne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ceste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unutar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zone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gospodarske </w:t>
            </w:r>
            <w:r>
              <w:rPr>
                <w:rFonts w:ascii="Times New Roman"/>
                <w:spacing w:val="-2"/>
                <w:sz w:val="24"/>
              </w:rPr>
              <w:t>namjene</w:t>
            </w:r>
          </w:p>
        </w:tc>
      </w:tr>
    </w:tbl>
    <w:p>
      <w:pPr>
        <w:pStyle w:val="TableParagraph"/>
        <w:spacing w:after="0" w:line="278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header="0" w:footer="998" w:top="124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2"/>
        <w:gridCol w:w="7088"/>
      </w:tblGrid>
      <w:tr>
        <w:trPr>
          <w:trHeight w:val="1377" w:hRule="atLeast"/>
        </w:trPr>
        <w:tc>
          <w:tcPr>
            <w:tcW w:w="2382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088" w:type="dxa"/>
            <w:shd w:val="clear" w:color="auto" w:fill="D2DFED"/>
          </w:tcPr>
          <w:p>
            <w:pPr>
              <w:pStyle w:val="TableParagraph"/>
              <w:spacing w:line="266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Poboljšanje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genetike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stada</w:t>
            </w:r>
          </w:p>
          <w:p>
            <w:pPr>
              <w:pStyle w:val="TableParagraph"/>
              <w:spacing w:line="242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Osigurati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preduvjete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provedbu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natječaja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prodaje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zakupa poljoprivrednog zemljišta</w:t>
            </w:r>
          </w:p>
          <w:p>
            <w:pPr>
              <w:pStyle w:val="TableParagraph"/>
              <w:spacing w:line="271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Poticati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razvoj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turizma</w:t>
            </w:r>
          </w:p>
          <w:p>
            <w:pPr>
              <w:pStyle w:val="TableParagraph"/>
              <w:spacing w:line="261" w:lineRule="exact" w:before="2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Osigurati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preduvjete za razvoj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poduzetničke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zone</w:t>
            </w:r>
          </w:p>
        </w:tc>
      </w:tr>
      <w:tr>
        <w:trPr>
          <w:trHeight w:val="3902" w:hRule="atLeast"/>
        </w:trPr>
        <w:tc>
          <w:tcPr>
            <w:tcW w:w="2382" w:type="dxa"/>
          </w:tcPr>
          <w:p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Pokazatelj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rezultata</w:t>
            </w:r>
          </w:p>
        </w:tc>
        <w:tc>
          <w:tcPr>
            <w:tcW w:w="708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37" w:lineRule="auto" w:before="0" w:after="0"/>
              <w:ind w:left="825" w:right="224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prijelaza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poljskim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putovima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Srednjem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Lipovcu i </w:t>
            </w:r>
            <w:r>
              <w:rPr>
                <w:rFonts w:ascii="Times New Roman" w:hAnsi="Times New Roman"/>
                <w:spacing w:val="-2"/>
                <w:sz w:val="24"/>
              </w:rPr>
              <w:t>Dragovcima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258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redovito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poljskih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putova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81" w:lineRule="exact" w:before="0" w:after="0"/>
              <w:ind w:left="825" w:right="0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umjetnog</w:t>
            </w:r>
            <w:r>
              <w:rPr>
                <w:rFonts w:ascii="Times New Roman" w:hAnsi="Times New Roman"/>
                <w:spacing w:val="4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osjemenjivanje</w:t>
            </w:r>
            <w:r>
              <w:rPr>
                <w:rFonts w:ascii="Times New Roman" w:hAnsi="Times New Roman"/>
                <w:spacing w:val="5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goveda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državnog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zemljišta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k.o.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Donji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Lipovac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37" w:lineRule="auto" w:before="0" w:after="0"/>
              <w:ind w:left="825" w:right="800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pripreme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natječaja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raspolaganje poljoprivrednim zemljištem u vlasništvu države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80" w:lineRule="exact" w:before="3" w:after="0"/>
              <w:ind w:left="825" w:right="0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LAG-a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“Posavina”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8" w:lineRule="exact" w:before="0" w:after="0"/>
              <w:ind w:left="825" w:right="0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turizma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236" w:hanging="3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provedbe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financijskog plana Turističke zajednice Meridiana Slavonica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70" w:lineRule="atLeast" w:before="0" w:after="0"/>
              <w:ind w:left="104" w:right="496" w:firstLine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rušenje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građevinskih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poduzetničke zone i uređenje okoliša</w:t>
            </w:r>
          </w:p>
        </w:tc>
      </w:tr>
      <w:tr>
        <w:trPr>
          <w:trHeight w:val="277" w:hRule="atLeast"/>
        </w:trPr>
        <w:tc>
          <w:tcPr>
            <w:tcW w:w="2382" w:type="dxa"/>
            <w:shd w:val="clear" w:color="auto" w:fill="D2DFE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88" w:type="dxa"/>
            <w:shd w:val="clear" w:color="auto" w:fill="D2DFE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6"/>
        <w:gridCol w:w="7304"/>
      </w:tblGrid>
      <w:tr>
        <w:trPr>
          <w:trHeight w:val="1103" w:hRule="atLeast"/>
        </w:trPr>
        <w:tc>
          <w:tcPr>
            <w:tcW w:w="2166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3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04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42" w:lineRule="auto" w:before="0"/>
              <w:ind w:left="647" w:right="938" w:hanging="53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2005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ODRŽAVANJE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OBJEKATA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UREĐAJA KOMUNALNE INFRASTRUKTURE</w:t>
            </w:r>
          </w:p>
          <w:p>
            <w:pPr>
              <w:pStyle w:val="TableParagraph"/>
              <w:spacing w:line="271" w:lineRule="exact" w:before="0"/>
              <w:ind w:right="27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2006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GRADNJA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OBJEKATA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UREĐAJA</w:t>
            </w:r>
          </w:p>
          <w:p>
            <w:pPr>
              <w:pStyle w:val="TableParagraph"/>
              <w:spacing w:line="256" w:lineRule="exact" w:before="0"/>
              <w:ind w:right="27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KOMUNALNE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INFRASTRUKTURE</w:t>
            </w:r>
          </w:p>
        </w:tc>
      </w:tr>
      <w:tr>
        <w:trPr>
          <w:trHeight w:val="1957" w:hRule="atLeast"/>
        </w:trPr>
        <w:tc>
          <w:tcPr>
            <w:tcW w:w="2166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04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73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cestama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80" w:lineRule="exact" w:before="2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79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održivom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gospodarenju </w:t>
            </w:r>
            <w:r>
              <w:rPr>
                <w:rFonts w:ascii="Times New Roman" w:hAnsi="Times New Roman"/>
                <w:spacing w:val="-2"/>
                <w:sz w:val="24"/>
              </w:rPr>
              <w:t>otpadom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zraka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80" w:lineRule="exact" w:before="1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74" w:lineRule="exact" w:before="0" w:after="0"/>
              <w:ind w:left="829" w:right="836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Pravilnik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unutarnjem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odjela Općine Nova Kapela</w:t>
            </w:r>
          </w:p>
        </w:tc>
      </w:tr>
      <w:tr>
        <w:trPr>
          <w:trHeight w:val="4695" w:hRule="atLeast"/>
        </w:trPr>
        <w:tc>
          <w:tcPr>
            <w:tcW w:w="2166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04" w:type="dxa"/>
          </w:tcPr>
          <w:p>
            <w:pPr>
              <w:pStyle w:val="TableParagraph"/>
              <w:spacing w:line="267" w:lineRule="exact"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A100025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potrošnja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rasvjete</w:t>
            </w:r>
          </w:p>
          <w:p>
            <w:pPr>
              <w:pStyle w:val="TableParagraph"/>
              <w:spacing w:line="242" w:lineRule="auto" w:before="0"/>
              <w:ind w:left="109" w:right="93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A100027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Redovito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nerazvrstanih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cesta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putova A100031 Zimsko održavanje nerazvrstanih cesta</w:t>
            </w:r>
          </w:p>
          <w:p>
            <w:pPr>
              <w:pStyle w:val="TableParagraph"/>
              <w:spacing w:before="0"/>
              <w:ind w:left="109" w:right="9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A100136 Održavanje građevina javne odvodnje oborinskih voda A100148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prometnih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površina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kojima nije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dopušten promet motornim vozilima</w:t>
            </w:r>
          </w:p>
          <w:p>
            <w:pPr>
              <w:pStyle w:val="TableParagraph"/>
              <w:spacing w:line="275" w:lineRule="exact"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A100149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 javnih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zelenih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površina</w:t>
            </w:r>
          </w:p>
          <w:p>
            <w:pPr>
              <w:pStyle w:val="TableParagraph"/>
              <w:spacing w:line="242" w:lineRule="auto" w:before="0"/>
              <w:ind w:left="109" w:right="93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A100150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građevina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uređaja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namjene A100151 Održavanje groblja i mrtvačnica</w:t>
            </w:r>
          </w:p>
          <w:p>
            <w:pPr>
              <w:pStyle w:val="TableParagraph"/>
              <w:spacing w:before="0"/>
              <w:ind w:left="109" w:right="196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A100158 Održavanje čistoće javnih površina A100164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Pojačano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nerazvrstanih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cesta K100005 Izgradnja i projektiranje javne rasvjete K100007 Izgradnja ceste Seoce-Siče-Magić Mala</w:t>
            </w:r>
          </w:p>
          <w:p>
            <w:pPr>
              <w:pStyle w:val="TableParagraph"/>
              <w:spacing w:before="0"/>
              <w:ind w:left="109" w:right="93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K100167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Izrada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projektno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tehničke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dokumentacije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izgradnju biciklističke infrastrukture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Bili Brig-Nova Kapela-Batrina K100168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Izrada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projektno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tehničke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dokumentacije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izgradnju</w:t>
            </w:r>
          </w:p>
          <w:p>
            <w:pPr>
              <w:pStyle w:val="TableParagraph"/>
              <w:spacing w:line="266" w:lineRule="exact"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biciklističke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infrastrukture</w:t>
            </w:r>
            <w:r>
              <w:rPr>
                <w:rFonts w:ascii="Times New Roman" w:hAnsi="Times New Roman"/>
                <w:spacing w:val="5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Kapela-Donji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Lipovac-Srednji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Lipovac</w:t>
            </w:r>
          </w:p>
        </w:tc>
      </w:tr>
    </w:tbl>
    <w:p>
      <w:pPr>
        <w:pStyle w:val="TableParagraph"/>
        <w:spacing w:after="0" w:line="266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header="0" w:footer="998" w:top="124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6"/>
        <w:gridCol w:w="7304"/>
      </w:tblGrid>
      <w:tr>
        <w:trPr>
          <w:trHeight w:val="1103" w:hRule="atLeast"/>
        </w:trPr>
        <w:tc>
          <w:tcPr>
            <w:tcW w:w="21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04" w:type="dxa"/>
          </w:tcPr>
          <w:p>
            <w:pPr>
              <w:pStyle w:val="TableParagraph"/>
              <w:spacing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K100171 Rekonstrukcija dijela ulice kralja Tomislava u Novoj Kapeli K100178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platoa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ispred mrtvačnice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 mjesnom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groblju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Novoj </w:t>
            </w:r>
            <w:r>
              <w:rPr>
                <w:rFonts w:ascii="Times New Roman" w:hAnsi="Times New Roman"/>
                <w:spacing w:val="-2"/>
                <w:sz w:val="24"/>
              </w:rPr>
              <w:t>Kapeli</w:t>
            </w:r>
          </w:p>
        </w:tc>
      </w:tr>
      <w:tr>
        <w:trPr>
          <w:trHeight w:val="4450" w:hRule="atLeast"/>
        </w:trPr>
        <w:tc>
          <w:tcPr>
            <w:tcW w:w="2166" w:type="dxa"/>
            <w:shd w:val="clear" w:color="auto" w:fill="D2DFED"/>
          </w:tcPr>
          <w:p>
            <w:pPr>
              <w:pStyle w:val="TableParagraph"/>
              <w:spacing w:line="273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04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37" w:lineRule="auto" w:before="0" w:after="0"/>
              <w:ind w:left="829" w:right="87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potrošnje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rasvjete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omogućiti sigurnost pješaka i vozila u prometu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40" w:lineRule="auto" w:before="0" w:after="0"/>
              <w:ind w:left="829" w:right="371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Praćenjem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kvarova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dolazi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 podatka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optimalnog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rasvjetnog tijela za navedenu lokaciju, prate se troškovi održavanja po mjestu i vrsti rasvjetnog tijela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78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Kandidiranje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projekata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fondove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prometa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mjera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definiranih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odlukom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redu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40" w:lineRule="auto" w:before="0" w:after="0"/>
              <w:ind w:left="829" w:right="127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 gradnja prometnica , odnosno očuvanja bitnih zahtjeva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građevinu,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unapređivanje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ispunjavanja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bitnih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zahtjeva za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građevinu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smislu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tako da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naruše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svojstva građevine uz racionalne troškove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37" w:lineRule="auto" w:before="0" w:after="0"/>
              <w:ind w:left="829" w:right="61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groblja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funkcionalnom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stanju,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čišćenje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odvoz </w:t>
            </w:r>
            <w:r>
              <w:rPr>
                <w:rFonts w:ascii="Times New Roman" w:hAnsi="Times New Roman"/>
                <w:spacing w:val="-2"/>
                <w:sz w:val="24"/>
              </w:rPr>
              <w:t>smeća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80" w:lineRule="exact" w:before="4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Smanjenje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količine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otpada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javnim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površinama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74" w:lineRule="exact" w:before="0" w:after="0"/>
              <w:ind w:left="829" w:right="112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zelenih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površina,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šetnica,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igrališta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funkcionalnom stanju</w:t>
            </w:r>
          </w:p>
        </w:tc>
      </w:tr>
      <w:tr>
        <w:trPr>
          <w:trHeight w:val="4176" w:hRule="atLeast"/>
        </w:trPr>
        <w:tc>
          <w:tcPr>
            <w:tcW w:w="2166" w:type="dxa"/>
          </w:tcPr>
          <w:p>
            <w:pPr>
              <w:pStyle w:val="TableParagraph"/>
              <w:spacing w:line="237" w:lineRule="auto" w:before="0"/>
              <w:ind w:left="110" w:right="95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0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72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opskrba javnih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površina javnom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rasvjetom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0" w:lineRule="auto" w:before="0" w:after="0"/>
              <w:ind w:left="829" w:right="256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modernizacija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rasvjete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postavljanjem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zamjenom rasvjetnih tijela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redovno 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pojačano</w:t>
            </w:r>
            <w:r>
              <w:rPr>
                <w:rFonts w:ascii="Times New Roman" w:hAnsi="Times New Roman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 nerazvrstanih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cesta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redovno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prometnih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površina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37" w:lineRule="auto" w:before="2" w:after="0"/>
              <w:ind w:left="829" w:right="1172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redovno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cijevni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propusti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putnim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jarcima i </w:t>
            </w:r>
            <w:r>
              <w:rPr>
                <w:rFonts w:ascii="Times New Roman" w:hAnsi="Times New Roman"/>
                <w:spacing w:val="-2"/>
                <w:sz w:val="24"/>
              </w:rPr>
              <w:t>vodotocima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42" w:lineRule="auto" w:before="0" w:after="0"/>
              <w:ind w:left="167" w:right="1112" w:firstLine="30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cestovne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kanalske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mreže-odvodnja oborinskih voda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76" w:lineRule="exact" w:before="0" w:after="0"/>
              <w:ind w:left="829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svih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groblja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9" w:val="left" w:leader="none"/>
              </w:tabs>
              <w:spacing w:line="237" w:lineRule="auto" w:before="2" w:after="0"/>
              <w:ind w:left="829" w:right="583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rekonstrukcija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dijela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ulice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kralja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Tomislava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Novoj </w:t>
            </w:r>
            <w:r>
              <w:rPr>
                <w:rFonts w:ascii="Times New Roman" w:hAnsi="Times New Roman"/>
                <w:spacing w:val="-2"/>
                <w:sz w:val="24"/>
              </w:rPr>
              <w:t>Kapeli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72" w:val="left" w:leader="none"/>
                <w:tab w:pos="829" w:val="left" w:leader="none"/>
              </w:tabs>
              <w:spacing w:line="240" w:lineRule="auto" w:before="0" w:after="0"/>
              <w:ind w:left="772" w:right="1137" w:hanging="30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izvršeni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radovi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platoa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ispred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mrtvačnice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 mjesnom groblju u Novoj Kapeli</w:t>
            </w:r>
          </w:p>
        </w:tc>
      </w:tr>
    </w:tbl>
    <w:p>
      <w:pPr>
        <w:pStyle w:val="BodyText"/>
        <w:spacing w:before="62" w:after="1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555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5" w:lineRule="exact" w:before="1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2007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PROSTORNO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UREĐENJE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UNAPREĐENJE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STANOVANJA</w:t>
            </w:r>
          </w:p>
          <w:p>
            <w:pPr>
              <w:pStyle w:val="TableParagraph"/>
              <w:spacing w:line="260" w:lineRule="exact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2008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ZAŠTITA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OKOLIŠA</w:t>
            </w:r>
          </w:p>
        </w:tc>
      </w:tr>
      <w:tr>
        <w:trPr>
          <w:trHeight w:val="1957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72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 postupanju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nezakonito izgrađenim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zgradama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80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zemljišnim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knjigama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80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prostornom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uređenju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78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učinkovitom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korištenju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energije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neposrednoj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potrošnji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80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80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održivom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gospodarenju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otpadom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4" w:val="left" w:leader="none"/>
              </w:tabs>
              <w:spacing w:line="264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</w:tc>
      </w:tr>
      <w:tr>
        <w:trPr>
          <w:trHeight w:val="1382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before="0"/>
              <w:ind w:left="104" w:right="221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A100033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Legalizacija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nezakonito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izgrađenih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zgrada A100034 Izmjene i dopune prostornog plana A100100 Postavljanje božićnih dekoracija i nabava</w:t>
            </w:r>
          </w:p>
          <w:p>
            <w:pPr>
              <w:pStyle w:val="TableParagraph"/>
              <w:spacing w:line="274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K100180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Modernizacija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obnova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javne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rasvjete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parku Nova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Kapela K100180 Modernizacija i obnova javne rasvjete u parku Batrina</w:t>
            </w:r>
          </w:p>
        </w:tc>
      </w:tr>
    </w:tbl>
    <w:p>
      <w:pPr>
        <w:pStyle w:val="TableParagraph"/>
        <w:spacing w:after="0" w:line="274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header="0" w:footer="998" w:top="124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1103" w:hRule="atLeast"/>
        </w:trPr>
        <w:tc>
          <w:tcPr>
            <w:tcW w:w="20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spacing w:line="266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A100038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Deratizacija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dezinsekcija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A100039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skloništa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> životinje</w:t>
            </w:r>
          </w:p>
          <w:p>
            <w:pPr>
              <w:pStyle w:val="TableParagraph"/>
              <w:spacing w:line="274" w:lineRule="exact" w:before="0"/>
              <w:ind w:left="104" w:right="221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A100111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Sanacija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divljih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odlagališta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smeća A100159 Zaštita životinja</w:t>
            </w:r>
          </w:p>
        </w:tc>
      </w:tr>
      <w:tr>
        <w:trPr>
          <w:trHeight w:val="551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3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Osigurati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preduvjete za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razvoj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poduzetničke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zone</w:t>
            </w:r>
          </w:p>
          <w:p>
            <w:pPr>
              <w:pStyle w:val="TableParagraph"/>
              <w:spacing w:line="261" w:lineRule="exact" w:before="2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Poboljšanja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</w:tc>
      </w:tr>
      <w:tr>
        <w:trPr>
          <w:trHeight w:val="2514" w:hRule="atLeast"/>
        </w:trPr>
        <w:tc>
          <w:tcPr>
            <w:tcW w:w="2099" w:type="dxa"/>
          </w:tcPr>
          <w:p>
            <w:pPr>
              <w:pStyle w:val="TableParagraph"/>
              <w:spacing w:line="242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74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legalizacija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općinskom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vlasništva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80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izvršene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izmjene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dopune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prostornog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plana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37" w:lineRule="auto" w:before="0" w:after="0"/>
              <w:ind w:left="824" w:right="667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modernizacija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obnova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rasvjete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parku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 Kapela i Batrina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37" w:lineRule="auto" w:before="6" w:after="0"/>
              <w:ind w:left="824" w:right="298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preventivna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deratizacija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domaćinstvima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dezinsekcija </w:t>
            </w:r>
            <w:r>
              <w:rPr>
                <w:rFonts w:ascii="Times New Roman" w:hAnsi="Times New Roman"/>
                <w:spacing w:val="-2"/>
                <w:sz w:val="24"/>
              </w:rPr>
              <w:t>komaraca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80" w:lineRule="exact" w:before="3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postavljanje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skidanje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božićnih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dekoracija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78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sanacija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divljih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odlagališta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smeća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4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sterilizacije 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kastracije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pasa i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mačaka</w:t>
            </w:r>
          </w:p>
        </w:tc>
      </w:tr>
    </w:tbl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7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8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8" w:lineRule="exact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2009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PROTUPOŽARNA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CIVILNA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ZAŠTITA</w:t>
            </w:r>
          </w:p>
        </w:tc>
      </w:tr>
      <w:tr>
        <w:trPr>
          <w:trHeight w:val="277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57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57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 požara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sustavu civilne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zaštite</w:t>
            </w:r>
          </w:p>
        </w:tc>
      </w:tr>
      <w:tr>
        <w:trPr>
          <w:trHeight w:val="824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37" w:lineRule="auto" w:before="0"/>
              <w:ind w:left="104" w:right="125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A100042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dobrovoljnih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vatrogasnih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društava A100043 Provedba sustava zaštite i spašavanja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A100076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Sufinanciranje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Vatrogasne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zajednice</w:t>
            </w:r>
          </w:p>
        </w:tc>
      </w:tr>
      <w:tr>
        <w:trPr>
          <w:trHeight w:val="556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74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Postizanje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učinkovite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protupožarne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cilju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sprječavanja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nastanka </w:t>
            </w:r>
            <w:r>
              <w:rPr>
                <w:rFonts w:ascii="Times New Roman" w:hAnsi="Times New Roman"/>
                <w:spacing w:val="-2"/>
                <w:sz w:val="24"/>
              </w:rPr>
              <w:t>požara</w:t>
            </w:r>
          </w:p>
        </w:tc>
      </w:tr>
      <w:tr>
        <w:trPr>
          <w:trHeight w:val="1665" w:hRule="atLeast"/>
        </w:trPr>
        <w:tc>
          <w:tcPr>
            <w:tcW w:w="2099" w:type="dxa"/>
          </w:tcPr>
          <w:p>
            <w:pPr>
              <w:pStyle w:val="TableParagraph"/>
              <w:spacing w:line="237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4" w:val="left" w:leader="none"/>
              </w:tabs>
              <w:spacing w:line="240" w:lineRule="auto" w:before="266" w:after="0"/>
              <w:ind w:left="824" w:right="576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skladu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Zakonom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redovno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poslovanje vatrogasnih zajednice Općine Nova Kapela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4" w:val="left" w:leader="none"/>
              </w:tabs>
              <w:spacing w:line="279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prijenos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sredstava Hrvatskoj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gorskoj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službi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spašavanja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4" w:val="left" w:leader="none"/>
              </w:tabs>
              <w:spacing w:line="278" w:lineRule="exact" w:before="0" w:after="0"/>
              <w:ind w:left="824" w:right="20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izrađen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djelovanja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Civilne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procjena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rizika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velikih </w:t>
            </w:r>
            <w:r>
              <w:rPr>
                <w:rFonts w:ascii="Times New Roman" w:hAnsi="Times New Roman"/>
                <w:spacing w:val="-2"/>
                <w:sz w:val="24"/>
              </w:rPr>
              <w:t>nesreća</w:t>
            </w:r>
          </w:p>
        </w:tc>
      </w:tr>
    </w:tbl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550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2010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SOCIJALNA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SKRB,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NOVČANA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POMOĆ</w:t>
            </w:r>
          </w:p>
          <w:p>
            <w:pPr>
              <w:pStyle w:val="TableParagraph"/>
              <w:spacing w:line="256" w:lineRule="exact" w:before="2"/>
              <w:ind w:left="70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DEMOGRAFSKE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MJERE</w:t>
            </w:r>
          </w:p>
        </w:tc>
      </w:tr>
      <w:tr>
        <w:trPr>
          <w:trHeight w:val="829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67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75" w:lineRule="exact" w:before="3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socijalnoj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skrbi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6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udrugama</w:t>
            </w:r>
          </w:p>
        </w:tc>
      </w:tr>
      <w:tr>
        <w:trPr>
          <w:trHeight w:val="1655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before="0"/>
              <w:ind w:left="104" w:right="17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A100046 Donacije udrugama socijalnog značaja A100047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poklon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paketa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djeci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prigodom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blagdana A100048 Jednokratne novčane pomoći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A100049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novorođenčad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A100098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Humanitarna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djelatnost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Crvenog</w:t>
            </w:r>
            <w:r>
              <w:rPr>
                <w:rFonts w:ascii="Times New Roman" w:hAnsi="Times New Roman"/>
                <w:spacing w:val="-4"/>
                <w:sz w:val="24"/>
              </w:rPr>
              <w:t> križa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A100115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Mjere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poticanje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rješavanja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stambenog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pitanja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mladih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obitelji</w:t>
            </w:r>
          </w:p>
        </w:tc>
      </w:tr>
      <w:tr>
        <w:trPr>
          <w:trHeight w:val="829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Utvrđivanje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prava načina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financiranja 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raspodjele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ugroženima</w:t>
            </w:r>
          </w:p>
          <w:p>
            <w:pPr>
              <w:pStyle w:val="TableParagraph"/>
              <w:spacing w:line="274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starijim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nemoćnim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osobama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uključivanje humanitarnih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organizacija i udruga građana za brigu o socijalno ugroženima.</w:t>
            </w:r>
          </w:p>
        </w:tc>
      </w:tr>
      <w:tr>
        <w:trPr>
          <w:trHeight w:val="1670" w:hRule="atLeast"/>
        </w:trPr>
        <w:tc>
          <w:tcPr>
            <w:tcW w:w="2099" w:type="dxa"/>
          </w:tcPr>
          <w:p>
            <w:pPr>
              <w:pStyle w:val="TableParagraph"/>
              <w:spacing w:line="237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4" w:val="left" w:leader="none"/>
              </w:tabs>
              <w:spacing w:line="237" w:lineRule="auto" w:before="0" w:after="0"/>
              <w:ind w:left="824" w:right="99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jednokratne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novčane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sukladno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Odluci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 jednokratnoj novčanoj pomoći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4" w:val="left" w:leader="none"/>
              </w:tabs>
              <w:spacing w:line="280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novorođenu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djecu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4" w:val="left" w:leader="none"/>
              </w:tabs>
              <w:spacing w:line="278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tekuća donacija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Hrvatskom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crvenom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križu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4" w:val="left" w:leader="none"/>
              </w:tabs>
              <w:spacing w:line="278" w:lineRule="exact" w:before="0" w:after="0"/>
              <w:ind w:left="824" w:right="732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poticanje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rješavanja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stambenog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pitanja mladih obitelji</w:t>
            </w:r>
          </w:p>
        </w:tc>
      </w:tr>
    </w:tbl>
    <w:p>
      <w:pPr>
        <w:pStyle w:val="TableParagraph"/>
        <w:spacing w:after="0" w:line="278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header="0" w:footer="998" w:top="124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7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1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2011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RAZVOJ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SPORTA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REKREACIJE</w:t>
            </w:r>
          </w:p>
        </w:tc>
      </w:tr>
      <w:tr>
        <w:trPr>
          <w:trHeight w:val="829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67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75" w:lineRule="exact" w:before="2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sportu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26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udrugama</w:t>
            </w:r>
          </w:p>
        </w:tc>
      </w:tr>
      <w:tr>
        <w:trPr>
          <w:trHeight w:val="551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A100054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sportskih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objekata</w:t>
            </w:r>
          </w:p>
          <w:p>
            <w:pPr>
              <w:pStyle w:val="TableParagraph"/>
              <w:spacing w:line="261" w:lineRule="exact" w:before="2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A100055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Poticanje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sportsko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rekreativnih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aktivnosti</w:t>
            </w:r>
          </w:p>
        </w:tc>
      </w:tr>
      <w:tr>
        <w:trPr>
          <w:trHeight w:val="1103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Organiziranje i provođenje sustava domaćih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natjecanja , održavanja sportskih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objekata.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Podupiranje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športskih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manifestacija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 natjecanja i priredbi (memorijalni turniri, malonogometni turniri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,manifestacije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povodom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obilježavanja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Dana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državnosti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,Dana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Općine)</w:t>
            </w:r>
          </w:p>
        </w:tc>
      </w:tr>
      <w:tr>
        <w:trPr>
          <w:trHeight w:val="1117" w:hRule="atLeast"/>
        </w:trPr>
        <w:tc>
          <w:tcPr>
            <w:tcW w:w="2099" w:type="dxa"/>
          </w:tcPr>
          <w:p>
            <w:pPr>
              <w:pStyle w:val="TableParagraph"/>
              <w:spacing w:line="242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</w:tabs>
              <w:spacing w:line="274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športskih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objekata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</w:tabs>
              <w:spacing w:line="237" w:lineRule="auto" w:before="4" w:after="0"/>
              <w:ind w:left="824" w:right="95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provođenjem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sportsko-rekreativnih aktivnosti po javnom natječaju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4" w:val="left" w:leader="none"/>
              </w:tabs>
              <w:spacing w:line="268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donirana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sportska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oprema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nogometnom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klubu</w:t>
            </w:r>
          </w:p>
        </w:tc>
      </w:tr>
    </w:tbl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7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6" w:lineRule="exact"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6" w:lineRule="exact" w:before="1"/>
              <w:ind w:left="1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2012 JAVNE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POTREBE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 </w:t>
            </w:r>
            <w:r>
              <w:rPr>
                <w:rFonts w:ascii="Times New Roman"/>
                <w:b/>
                <w:spacing w:val="-2"/>
                <w:sz w:val="24"/>
              </w:rPr>
              <w:t>KULTURI</w:t>
            </w:r>
          </w:p>
        </w:tc>
      </w:tr>
      <w:tr>
        <w:trPr>
          <w:trHeight w:val="1381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67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75" w:lineRule="exact" w:before="2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potreba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kulturi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očuvanju kulturnih </w:t>
            </w:r>
            <w:r>
              <w:rPr>
                <w:rFonts w:ascii="Times New Roman" w:hAnsi="Times New Roman"/>
                <w:spacing w:val="-2"/>
                <w:sz w:val="24"/>
              </w:rPr>
              <w:t>dobara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75" w:lineRule="exact" w:before="3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tehničkoj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kulturi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6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udrugama</w:t>
            </w:r>
          </w:p>
        </w:tc>
      </w:tr>
      <w:tr>
        <w:trPr>
          <w:trHeight w:val="551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A100056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Financiranje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programa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projekata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kulturi</w:t>
            </w:r>
          </w:p>
          <w:p>
            <w:pPr>
              <w:pStyle w:val="TableParagraph"/>
              <w:spacing w:line="261" w:lineRule="exact" w:before="2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A100097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vjerskim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zajednicama</w:t>
            </w:r>
          </w:p>
        </w:tc>
      </w:tr>
      <w:tr>
        <w:trPr>
          <w:trHeight w:val="3312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Razvijanje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kulturnog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amaterskog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stvaralaštva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kod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mladih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starijih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osoba njegovanje folklorne i kulturne baštine i upoznavanje sa kulturnim postignućima, organiziranje kulturnih događaja ,njegovanje i učenje tradicijske glazbe.</w:t>
            </w:r>
          </w:p>
          <w:p>
            <w:pPr>
              <w:pStyle w:val="TableParagraph"/>
              <w:spacing w:line="242" w:lineRule="auto" w:before="0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Aktivno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sudjelovanje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hrvatskih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dragovoljaca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branitelja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svim segmentima društvenog i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političkog života.</w:t>
            </w:r>
          </w:p>
          <w:p>
            <w:pPr>
              <w:pStyle w:val="TableParagraph"/>
              <w:spacing w:line="242" w:lineRule="auto" w:before="0"/>
              <w:ind w:left="104" w:firstLine="6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Udruživanje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građana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organizirano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djelovanje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 </w:t>
            </w:r>
            <w:r>
              <w:rPr>
                <w:rFonts w:ascii="Times New Roman" w:hAnsi="Times New Roman"/>
                <w:spacing w:val="-2"/>
                <w:sz w:val="24"/>
              </w:rPr>
              <w:t>umjetnosti.</w:t>
            </w:r>
          </w:p>
          <w:p>
            <w:pPr>
              <w:pStyle w:val="TableParagraph"/>
              <w:spacing w:before="0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Pomoć 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obnovi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 investicijskom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održavanju spomenika kulture , te financiranje aktivnosti koje provodi konzervatorski odjel za zaštitu kulturne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spomeničke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baštine.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Udruživanje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građana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organizirano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djelovanje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umjetnosti.</w:t>
            </w:r>
          </w:p>
        </w:tc>
      </w:tr>
      <w:tr>
        <w:trPr>
          <w:trHeight w:val="1113" w:hRule="atLeast"/>
        </w:trPr>
        <w:tc>
          <w:tcPr>
            <w:tcW w:w="2099" w:type="dxa"/>
          </w:tcPr>
          <w:p>
            <w:pPr>
              <w:pStyle w:val="TableParagraph"/>
              <w:spacing w:line="242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4" w:val="left" w:leader="none"/>
              </w:tabs>
              <w:spacing w:line="240" w:lineRule="auto" w:before="0" w:after="0"/>
              <w:ind w:left="824" w:right="112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udrugama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kulturi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planiranih i odobrenih programa i projekata udruga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4" w:val="left" w:leader="none"/>
              </w:tabs>
              <w:spacing w:line="278" w:lineRule="exact" w:before="0" w:after="0"/>
              <w:ind w:left="824" w:right="463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vjerskim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zajednicama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spomeničke </w:t>
            </w:r>
            <w:r>
              <w:rPr>
                <w:rFonts w:ascii="Times New Roman" w:hAnsi="Times New Roman"/>
                <w:spacing w:val="-2"/>
                <w:sz w:val="24"/>
              </w:rPr>
              <w:t>baštine</w:t>
            </w:r>
          </w:p>
        </w:tc>
      </w:tr>
    </w:tbl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2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2" w:lineRule="exact" w:before="0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2013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PREDŠKOLSKI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ODGOJ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OBRAZOVANJE</w:t>
            </w:r>
          </w:p>
        </w:tc>
      </w:tr>
      <w:tr>
        <w:trPr>
          <w:trHeight w:val="1381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71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ustanovama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75" w:lineRule="exact" w:before="2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predškolskom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odgoju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obrazovanju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Državni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pedagoški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standard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predškolskog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odgoja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naobrazbe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61" w:lineRule="exact" w:before="3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odgoju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obrazovanju u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srednjoj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školi</w:t>
            </w:r>
          </w:p>
        </w:tc>
      </w:tr>
    </w:tbl>
    <w:p>
      <w:pPr>
        <w:pStyle w:val="TableParagraph"/>
        <w:spacing w:after="0" w:line="261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header="0" w:footer="998" w:top="152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3312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37" w:lineRule="auto" w:before="0"/>
              <w:ind w:left="104" w:right="17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A100057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Osnovnoj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školi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„Antun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Mihanović“ A100058 Sufinanciranje vrtića i pred škole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A100059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Stipendiranje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studenata</w:t>
            </w:r>
          </w:p>
          <w:p>
            <w:pPr>
              <w:pStyle w:val="TableParagraph"/>
              <w:spacing w:line="242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A100061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Nagrade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najuspješnijim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osnovnog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školskog </w:t>
            </w:r>
            <w:r>
              <w:rPr>
                <w:rFonts w:ascii="Times New Roman" w:hAnsi="Times New Roman"/>
                <w:spacing w:val="-2"/>
                <w:sz w:val="24"/>
              </w:rPr>
              <w:t>obrazovanja</w:t>
            </w:r>
          </w:p>
          <w:p>
            <w:pPr>
              <w:pStyle w:val="TableParagraph"/>
              <w:spacing w:before="0"/>
              <w:ind w:left="104" w:right="24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A100062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udžbenika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osnovnoškolcima A100102 Sufinanciranje ljetovanja djece A100110 Kazališne predstave</w:t>
            </w:r>
          </w:p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A100161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Škola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plivanja</w:t>
            </w:r>
          </w:p>
          <w:p>
            <w:pPr>
              <w:pStyle w:val="TableParagraph"/>
              <w:spacing w:line="274" w:lineRule="exact" w:before="261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A100169 Održavanje objekta Dječjeg vrtića “Zvončić“ Nova Kapela K100142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igrala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dvorištu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Dječjeg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vrtića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„Zvončić“,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Kapela</w:t>
            </w:r>
          </w:p>
        </w:tc>
      </w:tr>
      <w:tr>
        <w:trPr>
          <w:trHeight w:val="2486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Dodjelom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poticajnih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nagrada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najuspješnijim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novčanoj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pomoći prijevoza učenika na školska natjecanja , nabavci radnih bilježnica osnovnoškolcima , pomoći za održavanje objekata , žele se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osigurati</w:t>
            </w:r>
          </w:p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uvjeti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 provođenje redovnih programa osnovnog i srednje školskog obrazovanja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dodatnih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aktivnosti.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Podizanje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standarda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obrazovanju Humanističko–razvojni pristup odgoju i obrazovanju djece u izvan obiteljskim uvjetima</w:t>
            </w:r>
          </w:p>
          <w:p>
            <w:pPr>
              <w:pStyle w:val="TableParagraph"/>
              <w:spacing w:line="275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Primjena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suvremenih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metoda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komunikacije,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promicanja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prava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djece</w:t>
            </w:r>
          </w:p>
          <w:p>
            <w:pPr>
              <w:pStyle w:val="TableParagraph"/>
              <w:spacing w:line="265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,planiranje i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integrirano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učenje.</w:t>
            </w:r>
          </w:p>
        </w:tc>
      </w:tr>
      <w:tr>
        <w:trPr>
          <w:trHeight w:val="3893" w:hRule="atLeast"/>
        </w:trPr>
        <w:tc>
          <w:tcPr>
            <w:tcW w:w="2099" w:type="dxa"/>
          </w:tcPr>
          <w:p>
            <w:pPr>
              <w:pStyle w:val="TableParagraph"/>
              <w:spacing w:line="237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3" w:val="left" w:leader="none"/>
              </w:tabs>
              <w:spacing w:line="272" w:lineRule="exact" w:before="0" w:after="0"/>
              <w:ind w:left="823" w:right="0" w:hanging="3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radnih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bilježnica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škole</w:t>
            </w:r>
          </w:p>
          <w:p>
            <w:pPr>
              <w:pStyle w:val="TableParagraph"/>
              <w:spacing w:line="274" w:lineRule="exact" w:before="0"/>
              <w:ind w:left="82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„Antuna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Mihanović“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 Kapela,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Batrina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37" w:lineRule="auto" w:before="5" w:after="0"/>
              <w:ind w:left="824" w:right="339" w:hanging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 sredstva za ostale rashode-poklone prvašićima za prvi dan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škole,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organizacija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kazališnih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predstava,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obilježavanje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Dana učitelja, izvršena donacija sportske opreme, klima uređaja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37" w:lineRule="auto" w:before="6" w:after="0"/>
              <w:ind w:left="824" w:right="403" w:hanging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Školu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plivanja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4.razreda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Osnovne škole Antuna Mihanovića ,Nova Kapela, Batrina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3" w:val="left" w:leader="none"/>
              </w:tabs>
              <w:spacing w:line="280" w:lineRule="exact" w:before="3" w:after="0"/>
              <w:ind w:left="823" w:right="0" w:hanging="3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stipendije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37" w:lineRule="auto" w:before="1" w:after="0"/>
              <w:ind w:left="824" w:right="334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ljetovanja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djece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37" w:lineRule="auto" w:before="5" w:after="0"/>
              <w:ind w:left="824" w:right="365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redovitih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programa predškolskog obrazovanja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80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investicijsko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objekta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Dječjeg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vrtića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64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dječjih igrala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dvorištu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Dječjeg </w:t>
            </w:r>
            <w:r>
              <w:rPr>
                <w:rFonts w:ascii="Times New Roman" w:hAnsi="Times New Roman"/>
                <w:spacing w:val="-2"/>
                <w:sz w:val="24"/>
              </w:rPr>
              <w:t>vrtića</w:t>
            </w:r>
          </w:p>
        </w:tc>
      </w:tr>
    </w:tbl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7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4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2014</w:t>
            </w:r>
            <w:r>
              <w:rPr>
                <w:rFonts w:ascii="Times New Roman"/>
                <w:b/>
                <w:spacing w:val="28"/>
                <w:sz w:val="24"/>
              </w:rPr>
              <w:t>  </w:t>
            </w:r>
            <w:r>
              <w:rPr>
                <w:rFonts w:ascii="Times New Roman"/>
                <w:b/>
                <w:sz w:val="24"/>
              </w:rPr>
              <w:t>UPRAVLJANJE</w:t>
            </w:r>
            <w:r>
              <w:rPr>
                <w:rFonts w:ascii="Times New Roman"/>
                <w:b/>
                <w:spacing w:val="-2"/>
                <w:sz w:val="24"/>
              </w:rPr>
              <w:t> IMOVINOM</w:t>
            </w:r>
          </w:p>
        </w:tc>
      </w:tr>
      <w:tr>
        <w:trPr>
          <w:trHeight w:val="838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24" w:val="left" w:leader="none"/>
              </w:tabs>
              <w:spacing w:line="272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4" w:val="left" w:leader="none"/>
              </w:tabs>
              <w:spacing w:line="280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4" w:val="left" w:leader="none"/>
              </w:tabs>
              <w:spacing w:line="265" w:lineRule="exact" w:before="2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upravljanju državnom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imovinom</w:t>
            </w:r>
          </w:p>
        </w:tc>
      </w:tr>
      <w:tr>
        <w:trPr>
          <w:trHeight w:val="1103" w:hRule="atLeast"/>
        </w:trPr>
        <w:tc>
          <w:tcPr>
            <w:tcW w:w="2099" w:type="dxa"/>
          </w:tcPr>
          <w:p>
            <w:pPr>
              <w:pStyle w:val="TableParagraph"/>
              <w:spacing w:line="273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A100065 Održavanje objekata za redovito korištenje-režijski troškovi A100066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redovito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korištenje-tekuća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održavanja A100067 Održavanje postrojenja i opreme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A100069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voznog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parka</w:t>
            </w:r>
          </w:p>
        </w:tc>
      </w:tr>
      <w:tr>
        <w:trPr>
          <w:trHeight w:val="1103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Održavanjem objekata , postrojenja 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opreme ,voznog parka , te nabava opreme i radnih strojeva za redovno poslovanje Općine u optimalnom stanju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navedeni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mogu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koristiti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aktivnosti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djelokruga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lokalne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(regionalne)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samouprave.</w:t>
            </w:r>
          </w:p>
        </w:tc>
      </w:tr>
      <w:tr>
        <w:trPr>
          <w:trHeight w:val="555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rezultata</w:t>
            </w:r>
          </w:p>
        </w:tc>
        <w:tc>
          <w:tcPr>
            <w:tcW w:w="7371" w:type="dxa"/>
          </w:tcPr>
          <w:p>
            <w:pPr>
              <w:pStyle w:val="TableParagraph"/>
              <w:tabs>
                <w:tab w:pos="824" w:val="left" w:leader="none"/>
              </w:tabs>
              <w:spacing w:line="274" w:lineRule="exact" w:before="0"/>
              <w:ind w:left="46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mbria" w:hAnsi="Cambria"/>
                <w:spacing w:val="-10"/>
                <w:sz w:val="24"/>
              </w:rPr>
              <w:t>-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redovna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opskrba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električnim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energijom,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plinom,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vodom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,gorivom,</w:t>
            </w:r>
          </w:p>
          <w:p>
            <w:pPr>
              <w:pStyle w:val="TableParagraph"/>
              <w:spacing w:line="261" w:lineRule="exact" w:before="1"/>
              <w:ind w:left="82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uredskim</w:t>
            </w:r>
            <w:r>
              <w:rPr>
                <w:rFonts w:ascii="Times New Roman"/>
                <w:spacing w:val="-2"/>
                <w:sz w:val="24"/>
              </w:rPr>
              <w:t> materijalom</w:t>
            </w:r>
          </w:p>
        </w:tc>
      </w:tr>
    </w:tbl>
    <w:p>
      <w:pPr>
        <w:pStyle w:val="TableParagraph"/>
        <w:spacing w:after="0" w:line="261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header="0" w:footer="998" w:top="124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1387" w:hRule="atLeast"/>
        </w:trPr>
        <w:tc>
          <w:tcPr>
            <w:tcW w:w="20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24" w:val="left" w:leader="none"/>
              </w:tabs>
              <w:spacing w:line="237" w:lineRule="auto" w:before="0" w:after="0"/>
              <w:ind w:left="824" w:right="495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opskrba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raznim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materijalima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vlasništvu Općine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4" w:val="left" w:leader="none"/>
              </w:tabs>
              <w:spacing w:line="237" w:lineRule="auto" w:before="0" w:after="0"/>
              <w:ind w:left="824" w:right="462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tekuća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investicijska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vlasništvu Općine (ispitivanja elektro ,plinskih instalacija ,servis klima</w:t>
            </w:r>
          </w:p>
          <w:p>
            <w:pPr>
              <w:pStyle w:val="TableParagraph"/>
              <w:spacing w:line="261" w:lineRule="exact" w:before="2"/>
              <w:ind w:left="82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uređaja,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ličilački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radovi</w:t>
            </w:r>
            <w:r>
              <w:rPr>
                <w:rFonts w:ascii="Times New Roman" w:hAnsi="Times New Roman"/>
                <w:spacing w:val="-10"/>
                <w:sz w:val="24"/>
              </w:rPr>
              <w:t> 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550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4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2015</w:t>
            </w:r>
            <w:r>
              <w:rPr>
                <w:rFonts w:ascii="Times New Roman"/>
                <w:b/>
                <w:spacing w:val="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FINANCIRANJE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UDRUGA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SPOMEN</w:t>
            </w:r>
          </w:p>
          <w:p>
            <w:pPr>
              <w:pStyle w:val="TableParagraph"/>
              <w:spacing w:line="256" w:lineRule="exact" w:before="2"/>
              <w:ind w:left="10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OBILJEŽJA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DOMOVINSKOG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RATA</w:t>
            </w:r>
          </w:p>
        </w:tc>
      </w:tr>
      <w:tr>
        <w:trPr>
          <w:trHeight w:val="1107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71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potreba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kulturi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  <w:tab w:pos="287" w:val="left" w:leader="none"/>
              </w:tabs>
              <w:spacing w:line="274" w:lineRule="exact" w:before="0" w:after="0"/>
              <w:ind w:left="287" w:right="113" w:hanging="18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udrugama,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hrvatskim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braniteljima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domovinskog rata i članovima obitelji</w:t>
            </w:r>
          </w:p>
        </w:tc>
      </w:tr>
      <w:tr>
        <w:trPr>
          <w:trHeight w:val="551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66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A100106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Financiranje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proizašlih 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domovinskog</w:t>
            </w:r>
            <w:r>
              <w:rPr>
                <w:rFonts w:ascii="Times New Roman" w:hAnsi="Times New Roman"/>
                <w:spacing w:val="-4"/>
                <w:sz w:val="24"/>
              </w:rPr>
              <w:t> rata</w:t>
            </w:r>
          </w:p>
          <w:p>
            <w:pPr>
              <w:pStyle w:val="TableParagraph"/>
              <w:spacing w:line="265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T100107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Spomen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soba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poginulim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braniteljima</w:t>
            </w:r>
          </w:p>
        </w:tc>
      </w:tr>
      <w:tr>
        <w:trPr>
          <w:trHeight w:val="551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Aktivno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sudjelovanje hrvatskih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dragovoljaca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branitelja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svim</w:t>
            </w:r>
          </w:p>
          <w:p>
            <w:pPr>
              <w:pStyle w:val="TableParagraph"/>
              <w:spacing w:line="261" w:lineRule="exact" w:before="3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segmentima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društvenog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političkog</w:t>
            </w:r>
            <w:r>
              <w:rPr>
                <w:rFonts w:ascii="Times New Roman" w:hAnsi="Times New Roman"/>
                <w:spacing w:val="-2"/>
                <w:sz w:val="24"/>
              </w:rPr>
              <w:t> života.</w:t>
            </w:r>
          </w:p>
        </w:tc>
      </w:tr>
      <w:tr>
        <w:trPr>
          <w:trHeight w:val="1391" w:hRule="atLeast"/>
        </w:trPr>
        <w:tc>
          <w:tcPr>
            <w:tcW w:w="2099" w:type="dxa"/>
          </w:tcPr>
          <w:p>
            <w:pPr>
              <w:pStyle w:val="TableParagraph"/>
              <w:spacing w:line="242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40" w:lineRule="auto" w:before="0" w:after="0"/>
              <w:ind w:left="824" w:right="452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udrugama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proizašlih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domovinskog rata za obilježavanje obljetnica , kulturnih i sportskih </w:t>
            </w:r>
            <w:r>
              <w:rPr>
                <w:rFonts w:ascii="Times New Roman" w:hAnsi="Times New Roman"/>
                <w:spacing w:val="-2"/>
                <w:sz w:val="24"/>
              </w:rPr>
              <w:t>manifestacija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4" w:val="left" w:leader="none"/>
              </w:tabs>
              <w:spacing w:line="274" w:lineRule="exact" w:before="0" w:after="0"/>
              <w:ind w:left="824" w:right="111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radovi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spomen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sobe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poginulim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braniteljima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 domovinskog rata</w:t>
            </w:r>
          </w:p>
        </w:tc>
      </w:tr>
    </w:tbl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550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72" w:lineRule="exact" w:before="0"/>
              <w:ind w:left="46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2016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>  </w:t>
            </w:r>
            <w:r>
              <w:rPr>
                <w:rFonts w:ascii="Times New Roman" w:hAnsi="Times New Roman"/>
                <w:b/>
                <w:sz w:val="24"/>
              </w:rPr>
              <w:t>ZDRAVSTVO 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ZAŠTITA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OČUVANJE</w:t>
            </w:r>
          </w:p>
          <w:p>
            <w:pPr>
              <w:pStyle w:val="TableParagraph"/>
              <w:spacing w:line="256" w:lineRule="exact" w:before="2"/>
              <w:ind w:left="16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UNAPREĐENJE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ZDRAVLJA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LJUDI</w:t>
            </w:r>
          </w:p>
        </w:tc>
      </w:tr>
      <w:tr>
        <w:trPr>
          <w:trHeight w:val="829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29" w:val="left" w:leader="none"/>
                <w:tab w:pos="246" w:val="left" w:leader="none"/>
              </w:tabs>
              <w:spacing w:line="237" w:lineRule="auto" w:before="0" w:after="0"/>
              <w:ind w:left="229" w:right="1817" w:hanging="12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z w:val="24"/>
              </w:rPr>
              <w:t> o lokalnoj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samoupravi Zakon o udrugama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61" w:lineRule="exact" w:before="2" w:after="0"/>
              <w:ind w:left="246" w:right="0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socijalnoj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skrbi</w:t>
            </w:r>
          </w:p>
        </w:tc>
      </w:tr>
      <w:tr>
        <w:trPr>
          <w:trHeight w:val="277" w:hRule="atLeast"/>
        </w:trPr>
        <w:tc>
          <w:tcPr>
            <w:tcW w:w="2099" w:type="dxa"/>
          </w:tcPr>
          <w:p>
            <w:pPr>
              <w:pStyle w:val="TableParagraph"/>
              <w:spacing w:line="258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58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A100106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Djelatnost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zdravstvene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skrbi</w:t>
            </w:r>
          </w:p>
        </w:tc>
      </w:tr>
      <w:tr>
        <w:trPr>
          <w:trHeight w:val="824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37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Podrška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institucionalnom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organizacijskom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razvoju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udruga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usmjerenih razvoju brige o djeci i starijim osobama i zdravstvenoj zaštiti</w:t>
            </w:r>
          </w:p>
        </w:tc>
      </w:tr>
      <w:tr>
        <w:trPr>
          <w:trHeight w:val="556" w:hRule="atLeast"/>
        </w:trPr>
        <w:tc>
          <w:tcPr>
            <w:tcW w:w="2099" w:type="dxa"/>
          </w:tcPr>
          <w:p>
            <w:pPr>
              <w:pStyle w:val="TableParagraph"/>
              <w:spacing w:line="274" w:lineRule="exact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tabs>
                <w:tab w:pos="824" w:val="left" w:leader="none"/>
              </w:tabs>
              <w:spacing w:line="279" w:lineRule="exact" w:before="0"/>
              <w:ind w:left="46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mbria" w:hAnsi="Cambria"/>
                <w:spacing w:val="-10"/>
                <w:sz w:val="24"/>
              </w:rPr>
              <w:t>-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tekuća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donacija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udruzi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-Hrvatska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liga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protiv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raka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7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7" w:lineRule="exact" w:before="0"/>
              <w:ind w:left="4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2017</w:t>
            </w:r>
            <w:r>
              <w:rPr>
                <w:rFonts w:ascii="Times New Roman"/>
                <w:b/>
                <w:spacing w:val="5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KAPITALNA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ULAGANJA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IMOVINU</w:t>
            </w:r>
          </w:p>
        </w:tc>
      </w:tr>
      <w:tr>
        <w:trPr>
          <w:trHeight w:val="551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line="267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>
            <w:pPr>
              <w:pStyle w:val="TableParagraph"/>
              <w:spacing w:line="261" w:lineRule="exact" w:before="3"/>
              <w:ind w:left="28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Zakon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komunalnom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gospodarstvu</w:t>
            </w:r>
          </w:p>
        </w:tc>
      </w:tr>
      <w:tr>
        <w:trPr>
          <w:trHeight w:val="2764" w:hRule="atLeast"/>
        </w:trPr>
        <w:tc>
          <w:tcPr>
            <w:tcW w:w="2099" w:type="dxa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K100012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Nabava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opreme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redovito </w:t>
            </w:r>
            <w:r>
              <w:rPr>
                <w:rFonts w:ascii="Times New Roman"/>
                <w:spacing w:val="-2"/>
                <w:sz w:val="24"/>
              </w:rPr>
              <w:t>poslovanje</w:t>
            </w:r>
          </w:p>
          <w:p>
            <w:pPr>
              <w:pStyle w:val="TableParagraph"/>
              <w:spacing w:line="237" w:lineRule="auto" w:before="4"/>
              <w:ind w:left="104" w:right="5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K100070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društvene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domove i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objekte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vlasništvu Općine</w:t>
            </w:r>
          </w:p>
          <w:p>
            <w:pPr>
              <w:pStyle w:val="TableParagraph"/>
              <w:spacing w:line="237" w:lineRule="auto" w:before="6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K100083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Investicijska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ulaganja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nad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društvenim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domovima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ostalim objektima u vlasništvu Općine</w:t>
            </w:r>
          </w:p>
          <w:p>
            <w:pPr>
              <w:pStyle w:val="TableParagraph"/>
              <w:spacing w:line="237" w:lineRule="auto" w:before="6"/>
              <w:ind w:left="104" w:right="303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K100086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dječjih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parkova K100096 Nabava radnih strojeva</w:t>
            </w:r>
          </w:p>
          <w:p>
            <w:pPr>
              <w:pStyle w:val="TableParagraph"/>
              <w:spacing w:line="237" w:lineRule="auto" w:before="6"/>
              <w:ind w:left="104" w:right="125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K100157 Izgradnja društvenog doma u Novoj Kapeli K100176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društvenog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Gornjem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Lipovcu</w:t>
            </w:r>
          </w:p>
          <w:p>
            <w:pPr>
              <w:pStyle w:val="TableParagraph"/>
              <w:spacing w:line="266" w:lineRule="exact" w:before="3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K100177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okoliša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Srednjem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Lipovcu</w:t>
            </w:r>
          </w:p>
        </w:tc>
      </w:tr>
    </w:tbl>
    <w:p>
      <w:pPr>
        <w:pStyle w:val="TableParagraph"/>
        <w:spacing w:after="0" w:line="266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header="0" w:footer="998" w:top="1240" w:bottom="1180" w:left="992" w:right="992"/>
        </w:sect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824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37" w:lineRule="auto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funkciji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redovno poslovanje 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pogon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 investicijskim ulaganjima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objekte povećati funkcionalnost i održivost</w:t>
            </w:r>
          </w:p>
          <w:p>
            <w:pPr>
              <w:pStyle w:val="TableParagraph"/>
              <w:spacing w:line="261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projekata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 fondove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opremu</w:t>
            </w:r>
          </w:p>
        </w:tc>
      </w:tr>
      <w:tr>
        <w:trPr>
          <w:trHeight w:val="2227" w:hRule="atLeast"/>
        </w:trPr>
        <w:tc>
          <w:tcPr>
            <w:tcW w:w="2099" w:type="dxa"/>
          </w:tcPr>
          <w:p>
            <w:pPr>
              <w:pStyle w:val="TableParagraph"/>
              <w:spacing w:before="1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24" w:val="left" w:leader="none"/>
              </w:tabs>
              <w:spacing w:line="277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Nabavljena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domove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objekte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4" w:val="left" w:leader="none"/>
              </w:tabs>
              <w:spacing w:line="240" w:lineRule="auto" w:before="0" w:after="0"/>
              <w:ind w:left="824" w:right="11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investicijska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ulaganja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društvenim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domovima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(uređenje doma u Gornjem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Srednjem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Lipovcu , ugradnja prozora 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vrata na domu u Bilom Brigu </w:t>
            </w:r>
            <w:r>
              <w:rPr>
                <w:rFonts w:ascii="Times New Roman" w:hAnsi="Times New Roman"/>
                <w:b/>
                <w:sz w:val="24"/>
              </w:rPr>
              <w:t>, </w:t>
            </w:r>
            <w:r>
              <w:rPr>
                <w:rFonts w:ascii="Times New Roman" w:hAnsi="Times New Roman"/>
                <w:sz w:val="24"/>
              </w:rPr>
              <w:t>građevinsko-obrtnički radovi na domu ,V. Nazora bb u Novoj Kapeli-lovačka kuća)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4" w:val="left" w:leader="none"/>
              </w:tabs>
              <w:spacing w:line="279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igrališta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4" w:val="left" w:leader="none"/>
              </w:tabs>
              <w:spacing w:line="274" w:lineRule="exact" w:before="0" w:after="0"/>
              <w:ind w:left="104" w:right="1503" w:firstLine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radnih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strojeva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potrebe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Vlastitog (komunalnog) pogona</w:t>
            </w:r>
          </w:p>
        </w:tc>
      </w:tr>
    </w:tbl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32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71"/>
      </w:tblGrid>
      <w:tr>
        <w:trPr>
          <w:trHeight w:val="272" w:hRule="atLeast"/>
        </w:trPr>
        <w:tc>
          <w:tcPr>
            <w:tcW w:w="2099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tcBorders>
              <w:bottom w:val="single" w:sz="18" w:space="0" w:color="4F81BC"/>
            </w:tcBorders>
          </w:tcPr>
          <w:p>
            <w:pPr>
              <w:pStyle w:val="TableParagraph"/>
              <w:spacing w:line="252" w:lineRule="exact" w:before="0"/>
              <w:ind w:left="4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2019</w:t>
            </w:r>
            <w:r>
              <w:rPr>
                <w:rFonts w:ascii="Times New Roman"/>
                <w:b/>
                <w:spacing w:val="5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VLASTITI</w:t>
            </w:r>
            <w:r>
              <w:rPr>
                <w:rFonts w:ascii="Times New Roman"/>
                <w:b/>
                <w:spacing w:val="-2"/>
                <w:sz w:val="24"/>
              </w:rPr>
              <w:t> POGON</w:t>
            </w:r>
          </w:p>
        </w:tc>
      </w:tr>
      <w:tr>
        <w:trPr>
          <w:trHeight w:val="1396" w:hRule="atLeast"/>
        </w:trPr>
        <w:tc>
          <w:tcPr>
            <w:tcW w:w="2099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37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24" w:val="left" w:leader="none"/>
              </w:tabs>
              <w:spacing w:line="277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4" w:val="left" w:leader="none"/>
              </w:tabs>
              <w:spacing w:line="278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održivom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gospodarenju </w:t>
            </w:r>
            <w:r>
              <w:rPr>
                <w:rFonts w:ascii="Times New Roman" w:hAnsi="Times New Roman"/>
                <w:spacing w:val="-2"/>
                <w:sz w:val="24"/>
              </w:rPr>
              <w:t>otpadom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4" w:val="left" w:leader="none"/>
              </w:tabs>
              <w:spacing w:line="280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4" w:val="left" w:leader="none"/>
              </w:tabs>
              <w:spacing w:line="274" w:lineRule="exact" w:before="0" w:after="0"/>
              <w:ind w:left="824" w:right="154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Pravilnik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unutarnjem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redu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odjela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 Nova Kapela</w:t>
            </w:r>
          </w:p>
        </w:tc>
      </w:tr>
      <w:tr>
        <w:trPr>
          <w:trHeight w:val="277" w:hRule="atLeast"/>
        </w:trPr>
        <w:tc>
          <w:tcPr>
            <w:tcW w:w="2099" w:type="dxa"/>
          </w:tcPr>
          <w:p>
            <w:pPr>
              <w:pStyle w:val="TableParagraph"/>
              <w:spacing w:line="256" w:lineRule="exact"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</w:tcPr>
          <w:p>
            <w:pPr>
              <w:pStyle w:val="TableParagraph"/>
              <w:spacing w:line="258" w:lineRule="exact" w:before="0"/>
              <w:ind w:left="10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A100075 Vlastiti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pogon</w:t>
            </w:r>
          </w:p>
        </w:tc>
      </w:tr>
      <w:tr>
        <w:trPr>
          <w:trHeight w:val="1103" w:hRule="atLeast"/>
        </w:trPr>
        <w:tc>
          <w:tcPr>
            <w:tcW w:w="2099" w:type="dxa"/>
            <w:shd w:val="clear" w:color="auto" w:fill="D2DFED"/>
          </w:tcPr>
          <w:p>
            <w:pPr>
              <w:pStyle w:val="TableParagraph"/>
              <w:spacing w:line="272" w:lineRule="exact"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programa</w:t>
            </w:r>
          </w:p>
        </w:tc>
        <w:tc>
          <w:tcPr>
            <w:tcW w:w="7371" w:type="dxa"/>
            <w:shd w:val="clear" w:color="auto" w:fill="D2DFED"/>
          </w:tcPr>
          <w:p>
            <w:pPr>
              <w:pStyle w:val="TableParagraph"/>
              <w:spacing w:line="268" w:lineRule="exact" w:before="0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Provođenje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Odredbi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Odluke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komunalnom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redu</w:t>
            </w:r>
          </w:p>
          <w:p>
            <w:pPr>
              <w:pStyle w:val="TableParagraph"/>
              <w:spacing w:line="237" w:lineRule="auto" w:before="4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zelenih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površina,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šetnica,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igrališta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funkcionalnom </w:t>
            </w:r>
            <w:r>
              <w:rPr>
                <w:rFonts w:ascii="Times New Roman" w:hAnsi="Times New Roman"/>
                <w:spacing w:val="-2"/>
                <w:sz w:val="24"/>
              </w:rPr>
              <w:t>stanju</w:t>
            </w:r>
          </w:p>
          <w:p>
            <w:pPr>
              <w:pStyle w:val="TableParagraph"/>
              <w:spacing w:line="261" w:lineRule="exact" w:before="4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groblja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ostalih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komunalnih</w:t>
            </w:r>
            <w:r>
              <w:rPr>
                <w:rFonts w:ascii="Times New Roman" w:hAnsi="Times New Roman"/>
                <w:spacing w:val="-2"/>
                <w:sz w:val="24"/>
              </w:rPr>
              <w:t> poslova</w:t>
            </w:r>
          </w:p>
        </w:tc>
      </w:tr>
      <w:tr>
        <w:trPr>
          <w:trHeight w:val="1396" w:hRule="atLeast"/>
        </w:trPr>
        <w:tc>
          <w:tcPr>
            <w:tcW w:w="2099" w:type="dxa"/>
          </w:tcPr>
          <w:p>
            <w:pPr>
              <w:pStyle w:val="TableParagraph"/>
              <w:spacing w:line="242" w:lineRule="auto" w:before="0"/>
              <w:ind w:left="110" w:right="8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40" w:lineRule="auto" w:before="0" w:after="0"/>
              <w:ind w:left="824" w:right="774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Komunalno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redarstvo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izvršilo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poslove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provođenja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Odluke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 komunalnom redu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81" w:lineRule="exact" w:before="0" w:after="0"/>
              <w:ind w:left="824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Izvršeno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groblja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naseljima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Nova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Kapela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4" w:val="left" w:leader="none"/>
              </w:tabs>
              <w:spacing w:line="274" w:lineRule="exact" w:before="0" w:after="0"/>
              <w:ind w:left="824" w:right="1206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zelenih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površina,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šetnica,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dječjih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igrališta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funkcionalnom stanju</w:t>
            </w:r>
          </w:p>
        </w:tc>
      </w:tr>
    </w:tbl>
    <w:p>
      <w:pPr>
        <w:pStyle w:val="BodyText"/>
        <w:spacing w:before="273"/>
      </w:pPr>
    </w:p>
    <w:p>
      <w:pPr>
        <w:pStyle w:val="Heading3"/>
        <w:numPr>
          <w:ilvl w:val="0"/>
          <w:numId w:val="5"/>
        </w:numPr>
        <w:tabs>
          <w:tab w:pos="726" w:val="left" w:leader="none"/>
        </w:tabs>
        <w:spacing w:line="240" w:lineRule="auto" w:before="1" w:after="0"/>
        <w:ind w:left="726" w:right="0" w:hanging="302"/>
        <w:jc w:val="left"/>
      </w:pPr>
      <w:r>
        <w:rPr/>
        <w:t>POSEBNI</w:t>
      </w:r>
      <w:r>
        <w:rPr>
          <w:spacing w:val="-5"/>
        </w:rPr>
        <w:t> </w:t>
      </w:r>
      <w:r>
        <w:rPr>
          <w:spacing w:val="-2"/>
        </w:rPr>
        <w:t>IZVJEŠTAJI</w:t>
      </w:r>
    </w:p>
    <w:p>
      <w:pPr>
        <w:pStyle w:val="BodyText"/>
        <w:spacing w:before="273"/>
        <w:rPr>
          <w:b/>
        </w:rPr>
      </w:pPr>
    </w:p>
    <w:p>
      <w:pPr>
        <w:pStyle w:val="Heading4"/>
        <w:numPr>
          <w:ilvl w:val="1"/>
          <w:numId w:val="5"/>
        </w:numPr>
        <w:tabs>
          <w:tab w:pos="845" w:val="left" w:leader="none"/>
        </w:tabs>
        <w:spacing w:line="242" w:lineRule="auto" w:before="0" w:after="0"/>
        <w:ind w:left="424" w:right="688" w:firstLine="0"/>
        <w:jc w:val="left"/>
      </w:pPr>
      <w:r>
        <w:rPr/>
        <w:t>IZVJEŠTAJ</w:t>
      </w:r>
      <w:r>
        <w:rPr>
          <w:spacing w:val="-3"/>
        </w:rPr>
        <w:t> </w:t>
      </w:r>
      <w:r>
        <w:rPr/>
        <w:t>O</w:t>
      </w:r>
      <w:r>
        <w:rPr>
          <w:spacing w:val="-8"/>
        </w:rPr>
        <w:t> </w:t>
      </w:r>
      <w:r>
        <w:rPr/>
        <w:t>ZADUŽIVANJU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DOMAĆEM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STRANOM</w:t>
      </w:r>
      <w:r>
        <w:rPr>
          <w:spacing w:val="-6"/>
        </w:rPr>
        <w:t> </w:t>
      </w:r>
      <w:r>
        <w:rPr/>
        <w:t>TRŽIŠTU</w:t>
      </w:r>
      <w:r>
        <w:rPr>
          <w:spacing w:val="-4"/>
        </w:rPr>
        <w:t> </w:t>
      </w:r>
      <w:r>
        <w:rPr/>
        <w:t>NOVCA</w:t>
      </w:r>
      <w:r>
        <w:rPr>
          <w:spacing w:val="-5"/>
        </w:rPr>
        <w:t> </w:t>
      </w:r>
      <w:r>
        <w:rPr/>
        <w:t>I </w:t>
      </w:r>
      <w:r>
        <w:rPr>
          <w:spacing w:val="-2"/>
        </w:rPr>
        <w:t>KAPITALA</w:t>
      </w:r>
    </w:p>
    <w:p>
      <w:pPr>
        <w:pStyle w:val="BodyText"/>
        <w:spacing w:before="264"/>
        <w:ind w:left="424" w:right="704"/>
      </w:pPr>
      <w:r>
        <w:rPr/>
        <w:t>Sukladno</w:t>
      </w:r>
      <w:r>
        <w:rPr>
          <w:spacing w:val="-1"/>
        </w:rPr>
        <w:t> </w:t>
      </w:r>
      <w:r>
        <w:rPr/>
        <w:t>članku</w:t>
      </w:r>
      <w:r>
        <w:rPr>
          <w:spacing w:val="-5"/>
        </w:rPr>
        <w:t> </w:t>
      </w:r>
      <w:r>
        <w:rPr/>
        <w:t>120.</w:t>
      </w:r>
      <w:r>
        <w:rPr>
          <w:spacing w:val="-3"/>
        </w:rPr>
        <w:t> </w:t>
      </w:r>
      <w:r>
        <w:rPr/>
        <w:t>Zakona</w:t>
      </w:r>
      <w:r>
        <w:rPr>
          <w:spacing w:val="-10"/>
        </w:rPr>
        <w:t> </w:t>
      </w:r>
      <w:r>
        <w:rPr/>
        <w:t>o</w:t>
      </w:r>
      <w:r>
        <w:rPr>
          <w:spacing w:val="-1"/>
        </w:rPr>
        <w:t> </w:t>
      </w:r>
      <w:r>
        <w:rPr/>
        <w:t>proračunu</w:t>
      </w:r>
      <w:r>
        <w:rPr>
          <w:spacing w:val="-5"/>
        </w:rPr>
        <w:t> </w:t>
      </w:r>
      <w:r>
        <w:rPr/>
        <w:t>("Narodne</w:t>
      </w:r>
      <w:r>
        <w:rPr>
          <w:spacing w:val="-1"/>
        </w:rPr>
        <w:t> </w:t>
      </w:r>
      <w:r>
        <w:rPr/>
        <w:t>novine"</w:t>
      </w:r>
      <w:r>
        <w:rPr>
          <w:spacing w:val="-2"/>
        </w:rPr>
        <w:t> </w:t>
      </w:r>
      <w:r>
        <w:rPr/>
        <w:t>broj</w:t>
      </w:r>
      <w:r>
        <w:rPr>
          <w:spacing w:val="-13"/>
        </w:rPr>
        <w:t> </w:t>
      </w:r>
      <w:r>
        <w:rPr/>
        <w:t>144/21</w:t>
      </w:r>
      <w:r>
        <w:rPr>
          <w:spacing w:val="-5"/>
        </w:rPr>
        <w:t> </w:t>
      </w:r>
      <w:r>
        <w:rPr/>
        <w:t>),</w:t>
      </w:r>
      <w:r>
        <w:rPr>
          <w:spacing w:val="-3"/>
        </w:rPr>
        <w:t> </w:t>
      </w:r>
      <w:r>
        <w:rPr/>
        <w:t>definirane</w:t>
      </w:r>
      <w:r>
        <w:rPr>
          <w:spacing w:val="-5"/>
        </w:rPr>
        <w:t> </w:t>
      </w:r>
      <w:r>
        <w:rPr/>
        <w:t>su aktivnosti i</w:t>
      </w:r>
      <w:r>
        <w:rPr>
          <w:spacing w:val="-3"/>
        </w:rPr>
        <w:t> </w:t>
      </w:r>
      <w:r>
        <w:rPr/>
        <w:t>projekti</w:t>
      </w:r>
      <w:r>
        <w:rPr>
          <w:spacing w:val="-3"/>
        </w:rPr>
        <w:t> </w:t>
      </w:r>
      <w:r>
        <w:rPr/>
        <w:t>, postupak i</w:t>
      </w:r>
      <w:r>
        <w:rPr>
          <w:spacing w:val="-3"/>
        </w:rPr>
        <w:t> </w:t>
      </w:r>
      <w:r>
        <w:rPr/>
        <w:t>način zaduživanja ,uz prethodnu suglasnost Ministarstva </w:t>
      </w:r>
      <w:r>
        <w:rPr>
          <w:spacing w:val="-2"/>
        </w:rPr>
        <w:t>financija</w:t>
      </w:r>
    </w:p>
    <w:p>
      <w:pPr>
        <w:pStyle w:val="BodyText"/>
        <w:spacing w:line="275" w:lineRule="exact" w:before="3"/>
        <w:ind w:left="424"/>
      </w:pPr>
      <w:r>
        <w:rPr/>
        <w:t>Općina</w:t>
      </w:r>
      <w:r>
        <w:rPr>
          <w:spacing w:val="-3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  <w:r>
        <w:rPr>
          <w:spacing w:val="55"/>
        </w:rPr>
        <w:t> </w:t>
      </w:r>
      <w:r>
        <w:rPr/>
        <w:t>u</w:t>
      </w:r>
      <w:r>
        <w:rPr>
          <w:spacing w:val="-2"/>
        </w:rPr>
        <w:t> </w:t>
      </w:r>
      <w:r>
        <w:rPr/>
        <w:t>2024.godini</w:t>
      </w:r>
      <w:r>
        <w:rPr>
          <w:spacing w:val="-6"/>
        </w:rPr>
        <w:t> </w:t>
      </w:r>
      <w:r>
        <w:rPr/>
        <w:t>nije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dugoročno</w:t>
      </w:r>
      <w:r>
        <w:rPr>
          <w:spacing w:val="1"/>
        </w:rPr>
        <w:t> </w:t>
      </w:r>
      <w:r>
        <w:rPr/>
        <w:t>zaduživala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ind w:left="424" w:right="305"/>
      </w:pPr>
      <w:r>
        <w:rPr/>
        <w:t>Odlukom Općinskog vijeća Općine Nova Kapela i Ugovorom o kratkoročnom zaduženju- dopušteno prekoračenje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transakcijskom</w:t>
      </w:r>
      <w:r>
        <w:rPr>
          <w:spacing w:val="-12"/>
        </w:rPr>
        <w:t> </w:t>
      </w:r>
      <w:r>
        <w:rPr/>
        <w:t>računu za</w:t>
      </w:r>
      <w:r>
        <w:rPr>
          <w:spacing w:val="-5"/>
        </w:rPr>
        <w:t> </w:t>
      </w:r>
      <w:r>
        <w:rPr/>
        <w:t>Općinu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/>
        <w:t>Kapela iznosi</w:t>
      </w:r>
      <w:r>
        <w:rPr>
          <w:spacing w:val="-12"/>
        </w:rPr>
        <w:t> </w:t>
      </w:r>
      <w:r>
        <w:rPr/>
        <w:t>400.000,00 eura sa dospijećem</w:t>
      </w:r>
      <w:r>
        <w:rPr>
          <w:spacing w:val="40"/>
        </w:rPr>
        <w:t> </w:t>
      </w:r>
      <w:r>
        <w:rPr/>
        <w:t>do 09.12.2025.godine.</w:t>
      </w:r>
    </w:p>
    <w:p>
      <w:pPr>
        <w:pStyle w:val="BodyText"/>
        <w:spacing w:before="1"/>
        <w:ind w:left="424" w:right="161"/>
      </w:pPr>
      <w:r>
        <w:rPr/>
        <w:t>Na dan 31.12.2024.godine Općina Nova Kapela nije koristila prava iz ugovora</w:t>
      </w:r>
      <w:r>
        <w:rPr>
          <w:spacing w:val="-1"/>
        </w:rPr>
        <w:t> </w:t>
      </w:r>
      <w:r>
        <w:rPr/>
        <w:t>o kratkoročnom zaduživanju kod poslovne banke</w:t>
      </w:r>
      <w:r>
        <w:rPr>
          <w:spacing w:val="40"/>
        </w:rPr>
        <w:t> </w:t>
      </w:r>
      <w:r>
        <w:rPr/>
        <w:t>, na analitičkom računu -26711- evidentirane su obveze za zajmove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državnog</w:t>
      </w:r>
      <w:r>
        <w:rPr>
          <w:spacing w:val="-4"/>
        </w:rPr>
        <w:t> </w:t>
      </w:r>
      <w:r>
        <w:rPr/>
        <w:t>proračuna-kratkoročne</w:t>
      </w:r>
      <w:r>
        <w:rPr>
          <w:spacing w:val="-5"/>
        </w:rPr>
        <w:t> </w:t>
      </w:r>
      <w:r>
        <w:rPr/>
        <w:t>za</w:t>
      </w:r>
      <w:r>
        <w:rPr>
          <w:spacing w:val="40"/>
        </w:rPr>
        <w:t> </w:t>
      </w:r>
      <w:r>
        <w:rPr/>
        <w:t>namirenje</w:t>
      </w:r>
      <w:r>
        <w:rPr>
          <w:spacing w:val="-5"/>
        </w:rPr>
        <w:t> </w:t>
      </w:r>
      <w:r>
        <w:rPr/>
        <w:t>povrata</w:t>
      </w:r>
      <w:r>
        <w:rPr>
          <w:spacing w:val="-5"/>
        </w:rPr>
        <w:t> </w:t>
      </w:r>
      <w:r>
        <w:rPr/>
        <w:t>poreza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2023.godini,</w:t>
      </w:r>
      <w:r>
        <w:rPr>
          <w:spacing w:val="-2"/>
        </w:rPr>
        <w:t> </w:t>
      </w:r>
      <w:r>
        <w:rPr/>
        <w:t>koje</w:t>
      </w:r>
      <w:r>
        <w:rPr>
          <w:spacing w:val="-5"/>
        </w:rPr>
        <w:t> </w:t>
      </w:r>
      <w:r>
        <w:rPr/>
        <w:t>su i podmirene u 2024.godini.</w:t>
      </w:r>
    </w:p>
    <w:p>
      <w:pPr>
        <w:pStyle w:val="BodyText"/>
        <w:spacing w:after="0"/>
        <w:sectPr>
          <w:type w:val="continuous"/>
          <w:pgSz w:w="11910" w:h="16840"/>
          <w:pgMar w:header="0" w:footer="998" w:top="1240" w:bottom="1180" w:left="992" w:right="992"/>
        </w:sectPr>
      </w:pPr>
    </w:p>
    <w:p>
      <w:pPr>
        <w:pStyle w:val="Heading4"/>
        <w:numPr>
          <w:ilvl w:val="1"/>
          <w:numId w:val="5"/>
        </w:numPr>
        <w:tabs>
          <w:tab w:pos="845" w:val="left" w:leader="none"/>
        </w:tabs>
        <w:spacing w:line="240" w:lineRule="auto" w:before="75" w:after="0"/>
        <w:ind w:left="845" w:right="0" w:hanging="421"/>
        <w:jc w:val="left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KORIŠTENJU</w:t>
      </w:r>
      <w:r>
        <w:rPr>
          <w:spacing w:val="-5"/>
        </w:rPr>
        <w:t> </w:t>
      </w:r>
      <w:r>
        <w:rPr/>
        <w:t>PRORAČUNSKE</w:t>
      </w:r>
      <w:r>
        <w:rPr>
          <w:spacing w:val="-6"/>
        </w:rPr>
        <w:t> </w:t>
      </w:r>
      <w:r>
        <w:rPr>
          <w:spacing w:val="-2"/>
        </w:rPr>
        <w:t>ZALIHE</w:t>
      </w:r>
    </w:p>
    <w:p>
      <w:pPr>
        <w:pStyle w:val="BodyText"/>
        <w:spacing w:before="269"/>
        <w:rPr>
          <w:b/>
          <w:i/>
        </w:rPr>
      </w:pPr>
    </w:p>
    <w:p>
      <w:pPr>
        <w:pStyle w:val="BodyText"/>
        <w:ind w:left="424"/>
      </w:pPr>
      <w:r>
        <w:rPr/>
        <w:t>Sukladno članku 65. Zakona o proračunu ("Narodne novine" broj</w:t>
      </w:r>
      <w:r>
        <w:rPr>
          <w:spacing w:val="-2"/>
        </w:rPr>
        <w:t> </w:t>
      </w:r>
      <w:r>
        <w:rPr/>
        <w:t>144/21) sredstva proračunske zalihe koriste se za nepredviđene namjene, za koje u proračunu nisu osigurana sredstva ili za namjene za koje se tijekom</w:t>
      </w:r>
      <w:r>
        <w:rPr>
          <w:spacing w:val="-2"/>
        </w:rPr>
        <w:t> </w:t>
      </w:r>
      <w:r>
        <w:rPr/>
        <w:t>godine pokaže da za njih nisu utvrđena dovoljna sredstva jer ih pri planiranju proračuna nije bilo moguće predvidjeti. Sredstva proračunske zalihe mogu iznositi najviše</w:t>
      </w:r>
      <w:r>
        <w:rPr>
          <w:spacing w:val="-4"/>
        </w:rPr>
        <w:t> </w:t>
      </w:r>
      <w:r>
        <w:rPr/>
        <w:t>0,50</w:t>
      </w:r>
      <w:r>
        <w:rPr>
          <w:spacing w:val="-3"/>
        </w:rPr>
        <w:t> </w:t>
      </w:r>
      <w:r>
        <w:rPr/>
        <w:t>posto planiranih</w:t>
      </w:r>
      <w:r>
        <w:rPr>
          <w:spacing w:val="-8"/>
        </w:rPr>
        <w:t> </w:t>
      </w:r>
      <w:r>
        <w:rPr/>
        <w:t>proračunskih</w:t>
      </w:r>
      <w:r>
        <w:rPr>
          <w:spacing w:val="-3"/>
        </w:rPr>
        <w:t> </w:t>
      </w:r>
      <w:r>
        <w:rPr/>
        <w:t>prihoda</w:t>
      </w:r>
      <w:r>
        <w:rPr>
          <w:spacing w:val="-4"/>
        </w:rPr>
        <w:t> </w:t>
      </w:r>
      <w:r>
        <w:rPr/>
        <w:t>bez</w:t>
      </w:r>
      <w:r>
        <w:rPr>
          <w:spacing w:val="-4"/>
        </w:rPr>
        <w:t> </w:t>
      </w:r>
      <w:r>
        <w:rPr/>
        <w:t>primitaka,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visina</w:t>
      </w:r>
      <w:r>
        <w:rPr>
          <w:spacing w:val="-4"/>
        </w:rPr>
        <w:t> </w:t>
      </w:r>
      <w:r>
        <w:rPr/>
        <w:t>sredstava</w:t>
      </w:r>
      <w:r>
        <w:rPr>
          <w:spacing w:val="-4"/>
        </w:rPr>
        <w:t> </w:t>
      </w:r>
      <w:r>
        <w:rPr/>
        <w:t>proračunske zalihe utvrđuje se odlukom o izvršavanju proračuna.</w:t>
      </w:r>
    </w:p>
    <w:p>
      <w:pPr>
        <w:pStyle w:val="BodyText"/>
        <w:spacing w:before="1"/>
        <w:ind w:left="486"/>
      </w:pPr>
      <w:r>
        <w:rPr/>
        <w:t>Tijekom</w:t>
      </w:r>
      <w:r>
        <w:rPr>
          <w:spacing w:val="-11"/>
        </w:rPr>
        <w:t> </w:t>
      </w:r>
      <w:r>
        <w:rPr/>
        <w:t>izvještajnog</w:t>
      </w:r>
      <w:r>
        <w:rPr>
          <w:spacing w:val="-4"/>
        </w:rPr>
        <w:t> </w:t>
      </w:r>
      <w:r>
        <w:rPr/>
        <w:t>razdoblja</w:t>
      </w:r>
      <w:r>
        <w:rPr>
          <w:spacing w:val="-5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proračunske</w:t>
      </w:r>
      <w:r>
        <w:rPr>
          <w:spacing w:val="-5"/>
        </w:rPr>
        <w:t> </w:t>
      </w:r>
      <w:r>
        <w:rPr/>
        <w:t>zalihe</w:t>
      </w:r>
      <w:r>
        <w:rPr>
          <w:spacing w:val="-5"/>
        </w:rPr>
        <w:t> </w:t>
      </w:r>
      <w:r>
        <w:rPr/>
        <w:t>se nisu</w:t>
      </w:r>
      <w:r>
        <w:rPr>
          <w:spacing w:val="-4"/>
        </w:rPr>
        <w:t> </w:t>
      </w:r>
      <w:r>
        <w:rPr>
          <w:spacing w:val="-2"/>
        </w:rPr>
        <w:t>koristila</w:t>
      </w:r>
    </w:p>
    <w:p>
      <w:pPr>
        <w:pStyle w:val="BodyText"/>
        <w:spacing w:before="5"/>
      </w:pPr>
    </w:p>
    <w:p>
      <w:pPr>
        <w:pStyle w:val="Heading4"/>
        <w:numPr>
          <w:ilvl w:val="1"/>
          <w:numId w:val="5"/>
        </w:numPr>
        <w:tabs>
          <w:tab w:pos="845" w:val="left" w:leader="none"/>
        </w:tabs>
        <w:spacing w:line="240" w:lineRule="auto" w:before="0" w:after="0"/>
        <w:ind w:left="845" w:right="0" w:hanging="421"/>
        <w:jc w:val="left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DANIM</w:t>
      </w:r>
      <w:r>
        <w:rPr>
          <w:spacing w:val="-5"/>
        </w:rPr>
        <w:t> </w:t>
      </w:r>
      <w:r>
        <w:rPr/>
        <w:t>JAMSTVIMA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IZDACIMA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>
          <w:spacing w:val="-2"/>
        </w:rPr>
        <w:t>JAMSTVIMA</w:t>
      </w:r>
    </w:p>
    <w:p>
      <w:pPr>
        <w:pStyle w:val="BodyText"/>
        <w:spacing w:line="242" w:lineRule="auto" w:before="271"/>
        <w:ind w:left="424"/>
      </w:pPr>
      <w:r>
        <w:rPr/>
        <w:t>Izdavanje</w:t>
      </w:r>
      <w:r>
        <w:rPr>
          <w:spacing w:val="-1"/>
        </w:rPr>
        <w:t> </w:t>
      </w:r>
      <w:r>
        <w:rPr/>
        <w:t>jamstva</w:t>
      </w:r>
      <w:r>
        <w:rPr>
          <w:spacing w:val="-1"/>
        </w:rPr>
        <w:t> </w:t>
      </w:r>
      <w:r>
        <w:rPr/>
        <w:t>jedinice</w:t>
      </w:r>
      <w:r>
        <w:rPr>
          <w:spacing w:val="-1"/>
        </w:rPr>
        <w:t> </w:t>
      </w:r>
      <w:r>
        <w:rPr/>
        <w:t>lokalne</w:t>
      </w:r>
      <w:r>
        <w:rPr>
          <w:spacing w:val="-5"/>
        </w:rPr>
        <w:t> </w:t>
      </w:r>
      <w:r>
        <w:rPr/>
        <w:t>samouprave</w:t>
      </w:r>
      <w:r>
        <w:rPr>
          <w:spacing w:val="-5"/>
        </w:rPr>
        <w:t> </w:t>
      </w:r>
      <w:r>
        <w:rPr/>
        <w:t>propisano</w:t>
      </w:r>
      <w:r>
        <w:rPr>
          <w:spacing w:val="-1"/>
        </w:rPr>
        <w:t> </w:t>
      </w:r>
      <w:r>
        <w:rPr/>
        <w:t>je</w:t>
      </w:r>
      <w:r>
        <w:rPr>
          <w:spacing w:val="-5"/>
        </w:rPr>
        <w:t> </w:t>
      </w:r>
      <w:r>
        <w:rPr/>
        <w:t>odredbama</w:t>
      </w:r>
      <w:r>
        <w:rPr>
          <w:spacing w:val="-5"/>
        </w:rPr>
        <w:t> </w:t>
      </w:r>
      <w:r>
        <w:rPr/>
        <w:t>članka</w:t>
      </w:r>
      <w:r>
        <w:rPr>
          <w:spacing w:val="-5"/>
        </w:rPr>
        <w:t> </w:t>
      </w:r>
      <w:r>
        <w:rPr/>
        <w:t>129.</w:t>
      </w:r>
      <w:r>
        <w:rPr>
          <w:spacing w:val="-2"/>
        </w:rPr>
        <w:t> </w:t>
      </w:r>
      <w:r>
        <w:rPr/>
        <w:t>Zakona</w:t>
      </w:r>
      <w:r>
        <w:rPr>
          <w:spacing w:val="-5"/>
        </w:rPr>
        <w:t> </w:t>
      </w:r>
      <w:r>
        <w:rPr/>
        <w:t>o proračunu (Narodne novine broj 144/21).</w:t>
      </w:r>
    </w:p>
    <w:p>
      <w:pPr>
        <w:pStyle w:val="BodyText"/>
        <w:spacing w:line="242" w:lineRule="auto"/>
        <w:ind w:left="424"/>
      </w:pPr>
      <w:r>
        <w:rPr/>
        <w:t>Općina</w:t>
      </w:r>
      <w:r>
        <w:rPr>
          <w:spacing w:val="-4"/>
        </w:rPr>
        <w:t> </w:t>
      </w:r>
      <w:r>
        <w:rPr/>
        <w:t>Nova Kapela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2023.</w:t>
      </w:r>
      <w:r>
        <w:rPr>
          <w:spacing w:val="-1"/>
        </w:rPr>
        <w:t> </w:t>
      </w:r>
      <w:r>
        <w:rPr/>
        <w:t>godini</w:t>
      </w:r>
      <w:r>
        <w:rPr>
          <w:spacing w:val="-8"/>
        </w:rPr>
        <w:t> </w:t>
      </w:r>
      <w:r>
        <w:rPr/>
        <w:t>nije izdavala jamstva i</w:t>
      </w:r>
      <w:r>
        <w:rPr>
          <w:spacing w:val="-11"/>
        </w:rPr>
        <w:t> </w:t>
      </w:r>
      <w:r>
        <w:rPr/>
        <w:t>suglasnosti</w:t>
      </w:r>
      <w:r>
        <w:rPr>
          <w:spacing w:val="-11"/>
        </w:rPr>
        <w:t> </w:t>
      </w:r>
      <w:r>
        <w:rPr/>
        <w:t>za</w:t>
      </w:r>
      <w:r>
        <w:rPr>
          <w:spacing w:val="-4"/>
        </w:rPr>
        <w:t> </w:t>
      </w:r>
      <w:r>
        <w:rPr/>
        <w:t>zaduživanje</w:t>
      </w:r>
      <w:r>
        <w:rPr>
          <w:spacing w:val="-4"/>
        </w:rPr>
        <w:t> </w:t>
      </w:r>
      <w:r>
        <w:rPr/>
        <w:t>sukladno članku 129.Zakona.</w:t>
      </w:r>
    </w:p>
    <w:p>
      <w:pPr>
        <w:pStyle w:val="BodyText"/>
        <w:spacing w:line="271" w:lineRule="exact"/>
        <w:ind w:left="424"/>
      </w:pPr>
      <w:r>
        <w:rPr/>
        <w:t>U</w:t>
      </w:r>
      <w:r>
        <w:rPr>
          <w:spacing w:val="-7"/>
        </w:rPr>
        <w:t> </w:t>
      </w:r>
      <w:r>
        <w:rPr/>
        <w:t>2024.godini</w:t>
      </w:r>
      <w:r>
        <w:rPr>
          <w:spacing w:val="-8"/>
        </w:rPr>
        <w:t> </w:t>
      </w:r>
      <w:r>
        <w:rPr/>
        <w:t>izdala</w:t>
      </w:r>
      <w:r>
        <w:rPr>
          <w:spacing w:val="-1"/>
        </w:rPr>
        <w:t> </w:t>
      </w:r>
      <w:r>
        <w:rPr/>
        <w:t>je</w:t>
      </w:r>
      <w:r>
        <w:rPr>
          <w:spacing w:val="-4"/>
        </w:rPr>
        <w:t> </w:t>
      </w:r>
      <w:r>
        <w:rPr/>
        <w:t>slijedeće instrumente</w:t>
      </w:r>
      <w:r>
        <w:rPr>
          <w:spacing w:val="-5"/>
        </w:rPr>
        <w:t> </w:t>
      </w:r>
      <w:r>
        <w:rPr/>
        <w:t>osiguranja</w:t>
      </w:r>
      <w:r>
        <w:rPr>
          <w:spacing w:val="-5"/>
        </w:rPr>
        <w:t> </w:t>
      </w:r>
      <w:r>
        <w:rPr/>
        <w:t>plaćanja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3399"/>
        <w:gridCol w:w="1838"/>
      </w:tblGrid>
      <w:tr>
        <w:trPr>
          <w:trHeight w:val="1104" w:hRule="atLeast"/>
        </w:trPr>
        <w:tc>
          <w:tcPr>
            <w:tcW w:w="3822" w:type="dxa"/>
          </w:tcPr>
          <w:p>
            <w:pPr>
              <w:pStyle w:val="TableParagraph"/>
              <w:spacing w:before="265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VJEROVNIK</w:t>
            </w:r>
          </w:p>
        </w:tc>
        <w:tc>
          <w:tcPr>
            <w:tcW w:w="3399" w:type="dxa"/>
          </w:tcPr>
          <w:p>
            <w:pPr>
              <w:pStyle w:val="TableParagraph"/>
              <w:spacing w:line="267" w:lineRule="exact" w:before="0"/>
              <w:ind w:left="10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OPIS</w:t>
            </w:r>
          </w:p>
          <w:p>
            <w:pPr>
              <w:pStyle w:val="TableParagraph"/>
              <w:spacing w:line="275" w:lineRule="exact" w:before="0"/>
              <w:ind w:left="10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bjanko zadužnice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obliku</w:t>
            </w:r>
          </w:p>
          <w:p>
            <w:pPr>
              <w:pStyle w:val="TableParagraph"/>
              <w:spacing w:line="274" w:lineRule="exact" w:before="0"/>
              <w:ind w:left="105" w:right="6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javnobilježničke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potvrđene </w:t>
            </w:r>
            <w:r>
              <w:rPr>
                <w:rFonts w:ascii="Times New Roman" w:hAnsi="Times New Roman"/>
                <w:spacing w:val="-2"/>
                <w:sz w:val="24"/>
              </w:rPr>
              <w:t>isprave</w:t>
            </w:r>
          </w:p>
        </w:tc>
        <w:tc>
          <w:tcPr>
            <w:tcW w:w="1838" w:type="dxa"/>
          </w:tcPr>
          <w:p>
            <w:pPr>
              <w:pStyle w:val="TableParagraph"/>
              <w:spacing w:before="265"/>
              <w:ind w:left="11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IZNOS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eura</w:t>
            </w:r>
          </w:p>
        </w:tc>
      </w:tr>
      <w:tr>
        <w:trPr>
          <w:trHeight w:val="825" w:hRule="atLeast"/>
        </w:trPr>
        <w:tc>
          <w:tcPr>
            <w:tcW w:w="3822" w:type="dxa"/>
          </w:tcPr>
          <w:p>
            <w:pPr>
              <w:pStyle w:val="TableParagraph"/>
              <w:spacing w:line="237" w:lineRule="auto" w:before="0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SREDIŠNJI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DRŽAVNI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URED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 DEMOGRAFIJU I MLADE</w:t>
            </w:r>
          </w:p>
        </w:tc>
        <w:tc>
          <w:tcPr>
            <w:tcW w:w="3399" w:type="dxa"/>
          </w:tcPr>
          <w:p>
            <w:pPr>
              <w:pStyle w:val="TableParagraph"/>
              <w:spacing w:line="237" w:lineRule="auto" w:before="0"/>
              <w:ind w:left="105" w:right="6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Projekt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ulaganja</w:t>
            </w:r>
            <w:r>
              <w:rPr>
                <w:rFonts w:ascii="Times New Roman" w:hAnsi="Times New Roman"/>
                <w:spacing w:val="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objekte dječjih vrtića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 w:before="0"/>
              <w:ind w:left="11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40.000,00</w:t>
            </w:r>
          </w:p>
        </w:tc>
      </w:tr>
      <w:tr>
        <w:trPr>
          <w:trHeight w:val="830" w:hRule="atLeast"/>
        </w:trPr>
        <w:tc>
          <w:tcPr>
            <w:tcW w:w="3822" w:type="dxa"/>
          </w:tcPr>
          <w:p>
            <w:pPr>
              <w:pStyle w:val="TableParagraph"/>
              <w:spacing w:line="268" w:lineRule="exact"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MINISTARSTVO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REGIONALNOG</w:t>
            </w:r>
          </w:p>
          <w:p>
            <w:pPr>
              <w:pStyle w:val="TableParagraph"/>
              <w:spacing w:line="274" w:lineRule="exact" w:before="0"/>
              <w:ind w:left="110" w:right="66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RAZVOJA I FONDOVA EUROPSKE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UNIJE-MRRFEU</w:t>
            </w:r>
          </w:p>
        </w:tc>
        <w:tc>
          <w:tcPr>
            <w:tcW w:w="3399" w:type="dxa"/>
          </w:tcPr>
          <w:p>
            <w:pPr>
              <w:pStyle w:val="TableParagraph"/>
              <w:spacing w:line="268" w:lineRule="exact" w:before="0"/>
              <w:ind w:left="10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Izgradnje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pristupne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ceste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74" w:lineRule="exact" w:before="0"/>
              <w:ind w:left="105" w:right="67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unutar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zone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gospodarske </w:t>
            </w:r>
            <w:r>
              <w:rPr>
                <w:rFonts w:ascii="Times New Roman"/>
                <w:spacing w:val="-2"/>
                <w:sz w:val="24"/>
              </w:rPr>
              <w:t>namjene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 w:before="0"/>
              <w:ind w:left="11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300.000,00</w:t>
            </w:r>
          </w:p>
        </w:tc>
      </w:tr>
      <w:tr>
        <w:trPr>
          <w:trHeight w:val="830" w:hRule="atLeast"/>
        </w:trPr>
        <w:tc>
          <w:tcPr>
            <w:tcW w:w="3822" w:type="dxa"/>
          </w:tcPr>
          <w:p>
            <w:pPr>
              <w:pStyle w:val="TableParagraph"/>
              <w:spacing w:line="268" w:lineRule="exact"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MINISTARSTVO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REGIONALNOG</w:t>
            </w:r>
          </w:p>
          <w:p>
            <w:pPr>
              <w:pStyle w:val="TableParagraph"/>
              <w:spacing w:line="274" w:lineRule="exact" w:before="0"/>
              <w:ind w:left="110" w:right="66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RAZVOJA I FONDOVA EUROPSKE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UNIJE-MRRFEU</w:t>
            </w:r>
          </w:p>
        </w:tc>
        <w:tc>
          <w:tcPr>
            <w:tcW w:w="3399" w:type="dxa"/>
          </w:tcPr>
          <w:p>
            <w:pPr>
              <w:pStyle w:val="TableParagraph"/>
              <w:spacing w:line="268" w:lineRule="exact" w:before="0"/>
              <w:ind w:left="10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Uređenje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platoa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ispred</w:t>
            </w:r>
          </w:p>
          <w:p>
            <w:pPr>
              <w:pStyle w:val="TableParagraph"/>
              <w:spacing w:line="274" w:lineRule="exact" w:before="0"/>
              <w:ind w:left="10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mrtvačnice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mjesnog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groblja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 Novoj Kapeli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 w:before="0"/>
              <w:ind w:left="11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40.000,00</w:t>
            </w:r>
          </w:p>
        </w:tc>
      </w:tr>
      <w:tr>
        <w:trPr>
          <w:trHeight w:val="1104" w:hRule="atLeast"/>
        </w:trPr>
        <w:tc>
          <w:tcPr>
            <w:tcW w:w="3822" w:type="dxa"/>
          </w:tcPr>
          <w:p>
            <w:pPr>
              <w:pStyle w:val="TableParagraph"/>
              <w:spacing w:line="237" w:lineRule="auto" w:before="0"/>
              <w:ind w:left="110" w:right="66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SLATINSKA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BANKA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D.D. </w:t>
            </w:r>
            <w:r>
              <w:rPr>
                <w:rFonts w:ascii="Times New Roman"/>
                <w:spacing w:val="-2"/>
                <w:sz w:val="24"/>
              </w:rPr>
              <w:t>SLATINA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05" w:right="3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Kredit-kratkoročno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zaduženje- dopušteno prekoračenje po transakcijskom računu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 w:before="0"/>
              <w:ind w:left="11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400.000,00</w:t>
            </w:r>
          </w:p>
        </w:tc>
      </w:tr>
    </w:tbl>
    <w:p>
      <w:pPr>
        <w:pStyle w:val="Heading4"/>
        <w:numPr>
          <w:ilvl w:val="1"/>
          <w:numId w:val="5"/>
        </w:numPr>
        <w:tabs>
          <w:tab w:pos="845" w:val="left" w:leader="none"/>
        </w:tabs>
        <w:spacing w:line="242" w:lineRule="auto" w:before="270" w:after="0"/>
        <w:ind w:left="424" w:right="522" w:firstLine="0"/>
        <w:jc w:val="left"/>
      </w:pPr>
      <w:r>
        <w:rPr/>
        <w:t>IZVJEŠTAJ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STANJU</w:t>
      </w:r>
      <w:r>
        <w:rPr>
          <w:spacing w:val="-3"/>
        </w:rPr>
        <w:t> </w:t>
      </w:r>
      <w:r>
        <w:rPr/>
        <w:t>POTRAŽIVANJA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DOSPJELIH</w:t>
      </w:r>
      <w:r>
        <w:rPr>
          <w:spacing w:val="-2"/>
        </w:rPr>
        <w:t> </w:t>
      </w:r>
      <w:r>
        <w:rPr/>
        <w:t>OBVEZA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TE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STANJU POTENCIJALNIH OBVEZA PO OSNOVI SUDSKIH SPOROVA</w:t>
      </w:r>
    </w:p>
    <w:p>
      <w:pPr>
        <w:pStyle w:val="Heading5"/>
        <w:spacing w:line="272" w:lineRule="exact" w:before="274"/>
        <w:ind w:left="424"/>
      </w:pPr>
      <w:r>
        <w:rPr/>
        <w:t>Financijska</w:t>
      </w:r>
      <w:r>
        <w:rPr>
          <w:spacing w:val="-1"/>
        </w:rPr>
        <w:t> </w:t>
      </w:r>
      <w:r>
        <w:rPr/>
        <w:t>imovina Općine</w:t>
      </w:r>
      <w:r>
        <w:rPr>
          <w:spacing w:val="-7"/>
        </w:rPr>
        <w:t> </w:t>
      </w:r>
      <w:r>
        <w:rPr/>
        <w:t>na dan </w:t>
      </w:r>
      <w:r>
        <w:rPr>
          <w:spacing w:val="-2"/>
        </w:rPr>
        <w:t>31.12.2024.g.</w:t>
      </w:r>
    </w:p>
    <w:p>
      <w:pPr>
        <w:pStyle w:val="BodyText"/>
        <w:spacing w:line="242" w:lineRule="auto"/>
        <w:ind w:left="486" w:right="530" w:hanging="63"/>
      </w:pPr>
      <w:r>
        <w:rPr/>
        <w:t>Stanje</w:t>
      </w:r>
      <w:r>
        <w:rPr>
          <w:spacing w:val="-2"/>
        </w:rPr>
        <w:t> </w:t>
      </w:r>
      <w:r>
        <w:rPr>
          <w:b/>
        </w:rPr>
        <w:t>financijske</w:t>
      </w:r>
      <w:r>
        <w:rPr>
          <w:b/>
          <w:spacing w:val="-3"/>
        </w:rPr>
        <w:t> </w:t>
      </w:r>
      <w:r>
        <w:rPr>
          <w:b/>
        </w:rPr>
        <w:t>imovine</w:t>
      </w:r>
      <w:r>
        <w:rPr>
          <w:b/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dan</w:t>
      </w:r>
      <w:r>
        <w:rPr>
          <w:spacing w:val="-7"/>
        </w:rPr>
        <w:t> </w:t>
      </w:r>
      <w:r>
        <w:rPr/>
        <w:t>31.</w:t>
      </w:r>
      <w:r>
        <w:rPr>
          <w:spacing w:val="-1"/>
        </w:rPr>
        <w:t> </w:t>
      </w:r>
      <w:r>
        <w:rPr/>
        <w:t>prosinac</w:t>
      </w:r>
      <w:r>
        <w:rPr>
          <w:spacing w:val="-3"/>
        </w:rPr>
        <w:t> </w:t>
      </w:r>
      <w:r>
        <w:rPr/>
        <w:t>2024.</w:t>
      </w:r>
      <w:r>
        <w:rPr>
          <w:spacing w:val="-1"/>
        </w:rPr>
        <w:t> </w:t>
      </w:r>
      <w:r>
        <w:rPr/>
        <w:t>godinu iznosi</w:t>
      </w:r>
      <w:r>
        <w:rPr>
          <w:spacing w:val="-11"/>
        </w:rPr>
        <w:t> </w:t>
      </w:r>
      <w:r>
        <w:rPr/>
        <w:t>2.103.519,41</w:t>
      </w:r>
      <w:r>
        <w:rPr>
          <w:spacing w:val="-2"/>
        </w:rPr>
        <w:t> </w:t>
      </w:r>
      <w:r>
        <w:rPr/>
        <w:t>eura</w:t>
      </w:r>
      <w:r>
        <w:rPr>
          <w:spacing w:val="-8"/>
        </w:rPr>
        <w:t> </w:t>
      </w:r>
      <w:r>
        <w:rPr/>
        <w:t>. Stanje potraživanja na dan 31.prosinac 2024.godine :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37" w:lineRule="auto" w:before="0" w:after="0"/>
        <w:ind w:left="1144" w:right="174" w:hanging="361"/>
        <w:jc w:val="left"/>
        <w:rPr>
          <w:sz w:val="24"/>
        </w:rPr>
      </w:pPr>
      <w:r>
        <w:rPr>
          <w:sz w:val="24"/>
        </w:rPr>
        <w:t>dionice i</w:t>
      </w:r>
      <w:r>
        <w:rPr>
          <w:spacing w:val="-9"/>
          <w:sz w:val="24"/>
        </w:rPr>
        <w:t> </w:t>
      </w:r>
      <w:r>
        <w:rPr>
          <w:sz w:val="24"/>
        </w:rPr>
        <w:t>udjeli</w:t>
      </w:r>
      <w:r>
        <w:rPr>
          <w:spacing w:val="-9"/>
          <w:sz w:val="24"/>
        </w:rPr>
        <w:t> </w:t>
      </w:r>
      <w:r>
        <w:rPr>
          <w:sz w:val="24"/>
        </w:rPr>
        <w:t>u glavnici</w:t>
      </w:r>
      <w:r>
        <w:rPr>
          <w:spacing w:val="-9"/>
          <w:sz w:val="24"/>
        </w:rPr>
        <w:t> </w:t>
      </w:r>
      <w:r>
        <w:rPr>
          <w:sz w:val="24"/>
        </w:rPr>
        <w:t>tuzemnih trgovačkih</w:t>
      </w:r>
      <w:r>
        <w:rPr>
          <w:spacing w:val="-5"/>
          <w:sz w:val="24"/>
        </w:rPr>
        <w:t> </w:t>
      </w:r>
      <w:r>
        <w:rPr>
          <w:sz w:val="24"/>
        </w:rPr>
        <w:t>društava</w:t>
      </w:r>
      <w:r>
        <w:rPr>
          <w:spacing w:val="-1"/>
          <w:sz w:val="24"/>
        </w:rPr>
        <w:t> </w:t>
      </w:r>
      <w:r>
        <w:rPr>
          <w:sz w:val="24"/>
        </w:rPr>
        <w:t>u javnom</w:t>
      </w:r>
      <w:r>
        <w:rPr>
          <w:spacing w:val="-9"/>
          <w:sz w:val="24"/>
        </w:rPr>
        <w:t> </w:t>
      </w:r>
      <w:r>
        <w:rPr>
          <w:sz w:val="24"/>
        </w:rPr>
        <w:t>sektoru –</w:t>
      </w:r>
      <w:r>
        <w:rPr>
          <w:spacing w:val="-4"/>
          <w:sz w:val="24"/>
        </w:rPr>
        <w:t> </w:t>
      </w:r>
      <w:r>
        <w:rPr>
          <w:sz w:val="24"/>
        </w:rPr>
        <w:t>1.339.757,12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potraživanja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prihode</w:t>
      </w:r>
      <w:r>
        <w:rPr>
          <w:spacing w:val="-2"/>
          <w:sz w:val="24"/>
        </w:rPr>
        <w:t> </w:t>
      </w:r>
      <w:r>
        <w:rPr>
          <w:sz w:val="24"/>
        </w:rPr>
        <w:t>poslovanja</w:t>
      </w:r>
      <w:r>
        <w:rPr>
          <w:spacing w:val="1"/>
          <w:sz w:val="24"/>
        </w:rPr>
        <w:t> </w:t>
      </w:r>
      <w:r>
        <w:rPr>
          <w:sz w:val="24"/>
        </w:rPr>
        <w:t>–299.946,87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ostala</w:t>
      </w:r>
      <w:r>
        <w:rPr>
          <w:spacing w:val="-2"/>
          <w:sz w:val="24"/>
        </w:rPr>
        <w:t> </w:t>
      </w:r>
      <w:r>
        <w:rPr>
          <w:sz w:val="24"/>
        </w:rPr>
        <w:t>potraživanja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385,36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potraživanja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prodaje</w:t>
      </w:r>
      <w:r>
        <w:rPr>
          <w:spacing w:val="-3"/>
          <w:sz w:val="24"/>
        </w:rPr>
        <w:t> </w:t>
      </w:r>
      <w:r>
        <w:rPr>
          <w:sz w:val="24"/>
        </w:rPr>
        <w:t>nefinancijske</w:t>
      </w:r>
      <w:r>
        <w:rPr>
          <w:spacing w:val="1"/>
          <w:sz w:val="24"/>
        </w:rPr>
        <w:t> </w:t>
      </w:r>
      <w:r>
        <w:rPr>
          <w:sz w:val="24"/>
        </w:rPr>
        <w:t>imovine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11.054,74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2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rashodi</w:t>
      </w:r>
      <w:r>
        <w:rPr>
          <w:spacing w:val="-4"/>
          <w:sz w:val="24"/>
        </w:rPr>
        <w:t> </w:t>
      </w:r>
      <w:r>
        <w:rPr>
          <w:sz w:val="24"/>
        </w:rPr>
        <w:t>budućih</w:t>
      </w:r>
      <w:r>
        <w:rPr>
          <w:spacing w:val="-4"/>
          <w:sz w:val="24"/>
        </w:rPr>
        <w:t> </w:t>
      </w:r>
      <w:r>
        <w:rPr>
          <w:sz w:val="24"/>
        </w:rPr>
        <w:t>razdoblja</w:t>
      </w:r>
      <w:r>
        <w:rPr>
          <w:spacing w:val="3"/>
          <w:sz w:val="24"/>
        </w:rPr>
        <w:t> </w:t>
      </w:r>
      <w:r>
        <w:rPr>
          <w:sz w:val="24"/>
        </w:rPr>
        <w:t>-23.450,04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eura</w:t>
      </w:r>
    </w:p>
    <w:p>
      <w:pPr>
        <w:pStyle w:val="BodyText"/>
        <w:spacing w:line="274" w:lineRule="exact"/>
        <w:ind w:left="424"/>
      </w:pPr>
      <w:r>
        <w:rPr/>
        <w:t>-rashodi</w:t>
      </w:r>
      <w:r>
        <w:rPr>
          <w:spacing w:val="-10"/>
        </w:rPr>
        <w:t> </w:t>
      </w:r>
      <w:r>
        <w:rPr/>
        <w:t>za</w:t>
      </w:r>
      <w:r>
        <w:rPr>
          <w:spacing w:val="-3"/>
        </w:rPr>
        <w:t> </w:t>
      </w:r>
      <w:r>
        <w:rPr/>
        <w:t>plaće</w:t>
      </w:r>
      <w:r>
        <w:rPr>
          <w:spacing w:val="-2"/>
        </w:rPr>
        <w:t> </w:t>
      </w:r>
      <w:r>
        <w:rPr/>
        <w:t>djelatnika</w:t>
      </w:r>
      <w:r>
        <w:rPr>
          <w:spacing w:val="-2"/>
        </w:rPr>
        <w:t> Općine.</w:t>
      </w:r>
    </w:p>
    <w:p>
      <w:pPr>
        <w:pStyle w:val="BodyText"/>
        <w:spacing w:after="0" w:line="274" w:lineRule="exact"/>
        <w:sectPr>
          <w:pgSz w:w="11910" w:h="16840"/>
          <w:pgMar w:header="0" w:footer="998" w:top="1180" w:bottom="1180" w:left="992" w:right="992"/>
        </w:sectPr>
      </w:pPr>
    </w:p>
    <w:p>
      <w:pPr>
        <w:pStyle w:val="Heading3"/>
        <w:spacing w:before="69"/>
      </w:pPr>
      <w:r>
        <w:rPr/>
        <w:t>Stanje</w:t>
      </w:r>
      <w:r>
        <w:rPr>
          <w:spacing w:val="-3"/>
        </w:rPr>
        <w:t> </w:t>
      </w:r>
      <w:r>
        <w:rPr/>
        <w:t>obveza</w:t>
      </w:r>
      <w:r>
        <w:rPr>
          <w:spacing w:val="-1"/>
        </w:rPr>
        <w:t> </w:t>
      </w:r>
      <w:r>
        <w:rPr/>
        <w:t>Općine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>
          <w:spacing w:val="-2"/>
        </w:rPr>
        <w:t>31.12.2024.g.</w:t>
      </w:r>
    </w:p>
    <w:p>
      <w:pPr>
        <w:pStyle w:val="BodyText"/>
        <w:spacing w:before="271"/>
        <w:ind w:left="424"/>
      </w:pPr>
      <w:r>
        <w:rPr/>
        <w:t>Ukupne</w:t>
      </w:r>
      <w:r>
        <w:rPr>
          <w:spacing w:val="-3"/>
        </w:rPr>
        <w:t> </w:t>
      </w:r>
      <w:r>
        <w:rPr>
          <w:b/>
        </w:rPr>
        <w:t>obveze</w:t>
      </w:r>
      <w:r>
        <w:rPr>
          <w:b/>
          <w:spacing w:val="3"/>
        </w:rPr>
        <w:t> </w:t>
      </w:r>
      <w:r>
        <w:rPr/>
        <w:t>na</w:t>
      </w:r>
      <w:r>
        <w:rPr>
          <w:spacing w:val="-2"/>
        </w:rPr>
        <w:t> </w:t>
      </w:r>
      <w:r>
        <w:rPr/>
        <w:t>dan</w:t>
      </w:r>
      <w:r>
        <w:rPr>
          <w:spacing w:val="-6"/>
        </w:rPr>
        <w:t> </w:t>
      </w:r>
      <w:r>
        <w:rPr/>
        <w:t>31.</w:t>
      </w:r>
      <w:r>
        <w:rPr>
          <w:spacing w:val="1"/>
        </w:rPr>
        <w:t> </w:t>
      </w:r>
      <w:r>
        <w:rPr/>
        <w:t>prosinac</w:t>
      </w:r>
      <w:r>
        <w:rPr>
          <w:spacing w:val="-2"/>
        </w:rPr>
        <w:t> </w:t>
      </w:r>
      <w:r>
        <w:rPr/>
        <w:t>2024.</w:t>
      </w:r>
      <w:r>
        <w:rPr>
          <w:spacing w:val="60"/>
        </w:rPr>
        <w:t> </w:t>
      </w:r>
      <w:r>
        <w:rPr/>
        <w:t>godine</w:t>
      </w:r>
      <w:r>
        <w:rPr>
          <w:spacing w:val="2"/>
        </w:rPr>
        <w:t> </w:t>
      </w:r>
      <w:r>
        <w:rPr/>
        <w:t>iznose</w:t>
      </w:r>
      <w:r>
        <w:rPr>
          <w:spacing w:val="-2"/>
        </w:rPr>
        <w:t> </w:t>
      </w:r>
      <w:r>
        <w:rPr/>
        <w:t>555.551,84</w:t>
      </w:r>
      <w:r>
        <w:rPr>
          <w:spacing w:val="-1"/>
        </w:rPr>
        <w:t> </w:t>
      </w:r>
      <w:r>
        <w:rPr/>
        <w:t>eura,</w:t>
      </w:r>
      <w:r>
        <w:rPr>
          <w:spacing w:val="1"/>
        </w:rPr>
        <w:t> </w:t>
      </w:r>
      <w:r>
        <w:rPr/>
        <w:t>a</w:t>
      </w:r>
      <w:r>
        <w:rPr>
          <w:spacing w:val="-11"/>
        </w:rPr>
        <w:t> </w:t>
      </w:r>
      <w:r>
        <w:rPr/>
        <w:t>odnose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5"/>
        </w:rPr>
        <w:t>na: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3" w:lineRule="exact" w:before="1" w:after="0"/>
        <w:ind w:left="1144" w:right="0" w:hanging="360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zaposlene</w:t>
      </w:r>
      <w:r>
        <w:rPr>
          <w:spacing w:val="1"/>
          <w:sz w:val="24"/>
        </w:rPr>
        <w:t> </w:t>
      </w:r>
      <w:r>
        <w:rPr>
          <w:sz w:val="24"/>
        </w:rPr>
        <w:t>– 45.909,47</w:t>
      </w:r>
      <w:r>
        <w:rPr>
          <w:spacing w:val="-4"/>
          <w:sz w:val="24"/>
        </w:rPr>
        <w:t> 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2"/>
          <w:sz w:val="24"/>
        </w:rPr>
        <w:t> </w:t>
      </w:r>
      <w:r>
        <w:rPr>
          <w:sz w:val="24"/>
        </w:rPr>
        <w:t>materijalne</w:t>
      </w:r>
      <w:r>
        <w:rPr>
          <w:spacing w:val="-2"/>
          <w:sz w:val="24"/>
        </w:rPr>
        <w:t> </w:t>
      </w:r>
      <w:r>
        <w:rPr>
          <w:sz w:val="24"/>
        </w:rPr>
        <w:t>rashode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103.087,20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93" w:lineRule="exact" w:before="0" w:after="0"/>
        <w:ind w:left="1144" w:right="0" w:hanging="360"/>
        <w:jc w:val="left"/>
        <w:rPr>
          <w:sz w:val="24"/>
        </w:rPr>
      </w:pPr>
      <w:r>
        <w:rPr>
          <w:sz w:val="24"/>
        </w:rPr>
        <w:t>ostale tekuće</w:t>
      </w:r>
      <w:r>
        <w:rPr>
          <w:spacing w:val="56"/>
          <w:sz w:val="24"/>
        </w:rPr>
        <w:t> </w:t>
      </w:r>
      <w:r>
        <w:rPr>
          <w:sz w:val="24"/>
        </w:rPr>
        <w:t>obveze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3.159,21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eura</w:t>
      </w:r>
    </w:p>
    <w:p>
      <w:pPr>
        <w:pStyle w:val="ListParagraph"/>
        <w:numPr>
          <w:ilvl w:val="2"/>
          <w:numId w:val="5"/>
        </w:numPr>
        <w:tabs>
          <w:tab w:pos="1144" w:val="left" w:leader="none"/>
        </w:tabs>
        <w:spacing w:line="240" w:lineRule="auto" w:before="3" w:after="0"/>
        <w:ind w:left="1144" w:right="0" w:hanging="360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nabavu</w:t>
      </w:r>
      <w:r>
        <w:rPr>
          <w:spacing w:val="1"/>
          <w:sz w:val="24"/>
        </w:rPr>
        <w:t> </w:t>
      </w:r>
      <w:r>
        <w:rPr>
          <w:sz w:val="24"/>
        </w:rPr>
        <w:t>nefinancijske</w:t>
      </w:r>
      <w:r>
        <w:rPr>
          <w:spacing w:val="5"/>
          <w:sz w:val="24"/>
        </w:rPr>
        <w:t> </w:t>
      </w:r>
      <w:r>
        <w:rPr>
          <w:sz w:val="24"/>
        </w:rPr>
        <w:t>imovine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403.395,96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eura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</w:pPr>
      <w:r>
        <w:rPr/>
        <w:t>Popis</w:t>
      </w:r>
      <w:r>
        <w:rPr>
          <w:spacing w:val="-6"/>
        </w:rPr>
        <w:t> </w:t>
      </w:r>
      <w:r>
        <w:rPr/>
        <w:t>sudskih</w:t>
      </w:r>
      <w:r>
        <w:rPr>
          <w:spacing w:val="-1"/>
        </w:rPr>
        <w:t> </w:t>
      </w:r>
      <w:r>
        <w:rPr/>
        <w:t>sporova</w:t>
      </w:r>
      <w:r>
        <w:rPr>
          <w:spacing w:val="-2"/>
        </w:rPr>
        <w:t> </w:t>
      </w:r>
      <w:r>
        <w:rPr/>
        <w:t>koji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tijeku:</w:t>
      </w:r>
    </w:p>
    <w:p>
      <w:pPr>
        <w:pStyle w:val="BodyText"/>
        <w:spacing w:line="237" w:lineRule="auto" w:before="274"/>
        <w:ind w:left="424" w:right="2901"/>
      </w:pPr>
      <w:r>
        <w:rPr/>
        <w:t>Tužitelj:</w:t>
      </w:r>
      <w:r>
        <w:rPr>
          <w:spacing w:val="-6"/>
        </w:rPr>
        <w:t> </w:t>
      </w:r>
      <w:r>
        <w:rPr/>
        <w:t>Općina</w:t>
      </w:r>
      <w:r>
        <w:rPr>
          <w:spacing w:val="-6"/>
        </w:rPr>
        <w:t> </w:t>
      </w:r>
      <w:r>
        <w:rPr/>
        <w:t>Nova</w:t>
      </w:r>
      <w:r>
        <w:rPr>
          <w:spacing w:val="-2"/>
        </w:rPr>
        <w:t> </w:t>
      </w:r>
      <w:r>
        <w:rPr/>
        <w:t>Kapela,</w:t>
      </w:r>
      <w:r>
        <w:rPr>
          <w:spacing w:val="-4"/>
        </w:rPr>
        <w:t> </w:t>
      </w:r>
      <w:r>
        <w:rPr/>
        <w:t>Trg</w:t>
      </w:r>
      <w:r>
        <w:rPr>
          <w:spacing w:val="-6"/>
        </w:rPr>
        <w:t> </w:t>
      </w:r>
      <w:r>
        <w:rPr/>
        <w:t>kralja</w:t>
      </w:r>
      <w:r>
        <w:rPr>
          <w:spacing w:val="-6"/>
        </w:rPr>
        <w:t> </w:t>
      </w:r>
      <w:r>
        <w:rPr/>
        <w:t>Tomislava</w:t>
      </w:r>
      <w:r>
        <w:rPr>
          <w:spacing w:val="-6"/>
        </w:rPr>
        <w:t> </w:t>
      </w:r>
      <w:r>
        <w:rPr/>
        <w:t>9,</w:t>
      </w:r>
      <w:r>
        <w:rPr>
          <w:spacing w:val="-4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 Tuženik: Hrvatski telekom d.d., Zagreb, Radnička cesta 21</w:t>
      </w:r>
    </w:p>
    <w:p>
      <w:pPr>
        <w:pStyle w:val="BodyText"/>
        <w:spacing w:before="3"/>
        <w:ind w:left="424"/>
      </w:pPr>
      <w:r>
        <w:rPr/>
        <w:t>Radi</w:t>
      </w:r>
      <w:r>
        <w:rPr>
          <w:spacing w:val="-3"/>
        </w:rPr>
        <w:t> </w:t>
      </w:r>
      <w:r>
        <w:rPr/>
        <w:t>isplate</w:t>
      </w:r>
      <w:r>
        <w:rPr>
          <w:spacing w:val="1"/>
        </w:rPr>
        <w:t> </w:t>
      </w:r>
      <w:r>
        <w:rPr/>
        <w:t>68.303,02</w:t>
      </w:r>
      <w:r>
        <w:rPr>
          <w:spacing w:val="-3"/>
        </w:rPr>
        <w:t> </w:t>
      </w:r>
      <w:r>
        <w:rPr/>
        <w:t>eura</w:t>
      </w:r>
      <w:r>
        <w:rPr>
          <w:spacing w:val="1"/>
        </w:rPr>
        <w:t> </w:t>
      </w:r>
      <w:r>
        <w:rPr/>
        <w:t>(514.629,12</w:t>
      </w:r>
      <w:r>
        <w:rPr>
          <w:spacing w:val="-3"/>
        </w:rPr>
        <w:t> </w:t>
      </w:r>
      <w:r>
        <w:rPr>
          <w:spacing w:val="-4"/>
        </w:rPr>
        <w:t>kuna)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424" w:right="2124"/>
      </w:pPr>
      <w:r>
        <w:rPr/>
        <w:t>Tuženik:</w:t>
      </w:r>
      <w:r>
        <w:rPr>
          <w:spacing w:val="-5"/>
        </w:rPr>
        <w:t> </w:t>
      </w:r>
      <w:r>
        <w:rPr/>
        <w:t>Općina</w:t>
      </w:r>
      <w:r>
        <w:rPr>
          <w:spacing w:val="-5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Kapela,</w:t>
      </w:r>
      <w:r>
        <w:rPr>
          <w:spacing w:val="-3"/>
        </w:rPr>
        <w:t> </w:t>
      </w:r>
      <w:r>
        <w:rPr/>
        <w:t>Trg</w:t>
      </w:r>
      <w:r>
        <w:rPr>
          <w:spacing w:val="-5"/>
        </w:rPr>
        <w:t> </w:t>
      </w:r>
      <w:r>
        <w:rPr/>
        <w:t>kralja</w:t>
      </w:r>
      <w:r>
        <w:rPr>
          <w:spacing w:val="-6"/>
        </w:rPr>
        <w:t> </w:t>
      </w:r>
      <w:r>
        <w:rPr/>
        <w:t>Tomislava</w:t>
      </w:r>
      <w:r>
        <w:rPr>
          <w:spacing w:val="-6"/>
        </w:rPr>
        <w:t> </w:t>
      </w:r>
      <w:r>
        <w:rPr/>
        <w:t>9,</w:t>
      </w:r>
      <w:r>
        <w:rPr>
          <w:spacing w:val="-3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 Tužitelj: Polyline d.o.o Split, Knjaćevićeva 33</w:t>
      </w:r>
    </w:p>
    <w:p>
      <w:pPr>
        <w:pStyle w:val="BodyText"/>
        <w:spacing w:before="3"/>
        <w:ind w:left="424"/>
      </w:pPr>
      <w:r>
        <w:rPr/>
        <w:t>Radi</w:t>
      </w:r>
      <w:r>
        <w:rPr>
          <w:spacing w:val="-3"/>
        </w:rPr>
        <w:t> </w:t>
      </w:r>
      <w:r>
        <w:rPr/>
        <w:t>isplate</w:t>
      </w:r>
      <w:r>
        <w:rPr>
          <w:spacing w:val="1"/>
        </w:rPr>
        <w:t> </w:t>
      </w:r>
      <w:r>
        <w:rPr/>
        <w:t>10.150,00</w:t>
      </w:r>
      <w:r>
        <w:rPr>
          <w:spacing w:val="-3"/>
        </w:rPr>
        <w:t> </w:t>
      </w:r>
      <w:r>
        <w:rPr>
          <w:spacing w:val="-4"/>
        </w:rPr>
        <w:t>eura</w:t>
      </w:r>
    </w:p>
    <w:p>
      <w:pPr>
        <w:pStyle w:val="BodyText"/>
      </w:pPr>
    </w:p>
    <w:p>
      <w:pPr>
        <w:pStyle w:val="BodyText"/>
        <w:ind w:left="424" w:right="2124"/>
      </w:pPr>
      <w:r>
        <w:rPr/>
        <w:t>Tuženik:</w:t>
      </w:r>
      <w:r>
        <w:rPr>
          <w:spacing w:val="-5"/>
        </w:rPr>
        <w:t> </w:t>
      </w:r>
      <w:r>
        <w:rPr/>
        <w:t>Općina</w:t>
      </w:r>
      <w:r>
        <w:rPr>
          <w:spacing w:val="-6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Kapela,</w:t>
      </w:r>
      <w:r>
        <w:rPr>
          <w:spacing w:val="-3"/>
        </w:rPr>
        <w:t> </w:t>
      </w:r>
      <w:r>
        <w:rPr/>
        <w:t>Trg</w:t>
      </w:r>
      <w:r>
        <w:rPr>
          <w:spacing w:val="-5"/>
        </w:rPr>
        <w:t> </w:t>
      </w:r>
      <w:r>
        <w:rPr/>
        <w:t>kralja</w:t>
      </w:r>
      <w:r>
        <w:rPr>
          <w:spacing w:val="-6"/>
        </w:rPr>
        <w:t> </w:t>
      </w:r>
      <w:r>
        <w:rPr/>
        <w:t>Tomislava</w:t>
      </w:r>
      <w:r>
        <w:rPr>
          <w:spacing w:val="-6"/>
        </w:rPr>
        <w:t> </w:t>
      </w:r>
      <w:r>
        <w:rPr/>
        <w:t>9,</w:t>
      </w:r>
      <w:r>
        <w:rPr>
          <w:spacing w:val="-3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 Tužitelj: Polyline d.o.o Split, Knjaćevićeva 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539"/>
        <w:jc w:val="center"/>
      </w:pPr>
      <w:r>
        <w:rPr/>
        <w:t>OPĆINSKI</w:t>
      </w:r>
      <w:r>
        <w:rPr>
          <w:spacing w:val="-5"/>
        </w:rPr>
        <w:t> </w:t>
      </w:r>
      <w:r>
        <w:rPr>
          <w:spacing w:val="-2"/>
        </w:rPr>
        <w:t>NAČENIK</w:t>
      </w:r>
    </w:p>
    <w:p>
      <w:pPr>
        <w:pStyle w:val="BodyText"/>
      </w:pPr>
    </w:p>
    <w:p>
      <w:pPr>
        <w:pStyle w:val="BodyText"/>
        <w:ind w:left="5539"/>
        <w:jc w:val="center"/>
      </w:pPr>
      <w:r>
        <w:rPr/>
        <w:t>Ivan</w:t>
      </w:r>
      <w:r>
        <w:rPr>
          <w:spacing w:val="-10"/>
        </w:rPr>
        <w:t> </w:t>
      </w:r>
      <w:r>
        <w:rPr>
          <w:spacing w:val="-4"/>
        </w:rPr>
        <w:t>Šmit</w:t>
      </w:r>
    </w:p>
    <w:sectPr>
      <w:pgSz w:w="11910" w:h="16840"/>
      <w:pgMar w:header="0" w:footer="998" w:top="1460" w:bottom="11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51072">
              <wp:simplePos x="0" y="0"/>
              <wp:positionH relativeFrom="page">
                <wp:posOffset>179323</wp:posOffset>
              </wp:positionH>
              <wp:positionV relativeFrom="page">
                <wp:posOffset>7187863</wp:posOffset>
              </wp:positionV>
              <wp:extent cx="499109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9109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12pt;margin-top:565.973511pt;width:39.3pt;height:12.55pt;mso-position-horizontal-relative:page;mso-position-vertical-relative:page;z-index:-2446540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51584">
              <wp:simplePos x="0" y="0"/>
              <wp:positionH relativeFrom="page">
                <wp:posOffset>179323</wp:posOffset>
              </wp:positionH>
              <wp:positionV relativeFrom="page">
                <wp:posOffset>7187863</wp:posOffset>
              </wp:positionV>
              <wp:extent cx="461009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1009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02A35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2pt;margin-top:565.973511pt;width:36.3pt;height:12.55pt;mso-position-horizontal-relative:page;mso-position-vertical-relative:page;z-index:-24464896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02A35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3"/>
      </w:rPr>
    </w:pPr>
    <w:r>
      <w:rPr>
        <w:sz w:val="13"/>
      </w:rPr>
      <mc:AlternateContent>
        <mc:Choice Requires="wps">
          <w:drawing>
            <wp:anchor distT="0" distB="0" distL="0" distR="0" allowOverlap="1" layoutInCell="1" locked="0" behindDoc="1" simplePos="0" relativeHeight="478852096">
              <wp:simplePos x="0" y="0"/>
              <wp:positionH relativeFrom="page">
                <wp:posOffset>179323</wp:posOffset>
              </wp:positionH>
              <wp:positionV relativeFrom="page">
                <wp:posOffset>7187863</wp:posOffset>
              </wp:positionV>
              <wp:extent cx="516890" cy="1593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168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2pt;margin-top:565.973511pt;width:40.7pt;height:12.55pt;mso-position-horizontal-relative:page;mso-position-vertical-relative:page;z-index:-24464384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78852608">
              <wp:simplePos x="0" y="0"/>
              <wp:positionH relativeFrom="page">
                <wp:posOffset>179323</wp:posOffset>
              </wp:positionH>
              <wp:positionV relativeFrom="page">
                <wp:posOffset>7187863</wp:posOffset>
              </wp:positionV>
              <wp:extent cx="554990" cy="15938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549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0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0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0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2pt;margin-top:565.973511pt;width:43.7pt;height:12.55pt;mso-position-horizontal-relative:page;mso-position-vertical-relative:page;z-index:-24463872" type="#_x0000_t202" id="docshape3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0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0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0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53120">
              <wp:simplePos x="0" y="0"/>
              <wp:positionH relativeFrom="page">
                <wp:posOffset>6689217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710022pt;margin-top:781.015991pt;width:16.05pt;height:13.05pt;mso-position-horizontal-relative:page;mso-position-vertical-relative:page;z-index:-24463360" type="#_x0000_t202" id="docshape6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·"/>
      <w:lvlJc w:val="left"/>
      <w:pPr>
        <w:ind w:left="22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933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646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359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72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498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211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24" w:hanging="144"/>
      </w:pPr>
      <w:rPr>
        <w:rFonts w:hint="default"/>
        <w:lang w:val="b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·"/>
      <w:lvlJc w:val="left"/>
      <w:pPr>
        <w:ind w:left="28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987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694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401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108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81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229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36" w:hanging="144"/>
      </w:pPr>
      <w:rPr>
        <w:rFonts w:hint="default"/>
        <w:lang w:val="b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·"/>
      <w:lvlJc w:val="left"/>
      <w:pPr>
        <w:ind w:left="24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951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662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373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84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9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506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217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28" w:hanging="144"/>
      </w:pPr>
      <w:rPr>
        <w:rFonts w:hint="default"/>
        <w:lang w:val="b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·"/>
      <w:lvlJc w:val="left"/>
      <w:pPr>
        <w:ind w:left="24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951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662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373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84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9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506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217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28" w:hanging="144"/>
      </w:pPr>
      <w:rPr>
        <w:rFonts w:hint="default"/>
        <w:lang w:val="b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·"/>
      <w:lvlJc w:val="left"/>
      <w:pPr>
        <w:ind w:left="24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951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662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373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84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9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506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217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28" w:hanging="144"/>
      </w:pPr>
      <w:rPr>
        <w:rFonts w:hint="default"/>
        <w:lang w:val="b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·"/>
      <w:lvlJc w:val="left"/>
      <w:pPr>
        <w:ind w:left="24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951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662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373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84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9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506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217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28" w:hanging="144"/>
      </w:pPr>
      <w:rPr>
        <w:rFonts w:hint="default"/>
        <w:lang w:val="b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82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829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66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12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5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05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5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69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44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91" w:hanging="360"/>
      </w:pPr>
      <w:rPr>
        <w:rFonts w:hint="default"/>
        <w:lang w:val="b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829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66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12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5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05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5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69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44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91" w:hanging="360"/>
      </w:pPr>
      <w:rPr>
        <w:rFonts w:hint="default"/>
        <w:lang w:val="b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29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66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12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5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05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5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69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44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91" w:hanging="360"/>
      </w:pPr>
      <w:rPr>
        <w:rFonts w:hint="default"/>
        <w:lang w:val="b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25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069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694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319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944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568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193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818" w:hanging="361"/>
      </w:pPr>
      <w:rPr>
        <w:rFonts w:hint="default"/>
        <w:lang w:val="b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·"/>
      <w:lvlJc w:val="left"/>
      <w:pPr>
        <w:ind w:left="10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825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550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275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00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2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450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175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00" w:hanging="144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·"/>
      <w:lvlJc w:val="left"/>
      <w:pPr>
        <w:ind w:left="10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825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550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275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000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725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450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175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5900" w:hanging="144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·"/>
      <w:lvlJc w:val="left"/>
      <w:pPr>
        <w:ind w:left="82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08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7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24" w:hanging="7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"/>
      <w:lvlJc w:val="left"/>
      <w:pPr>
        <w:ind w:left="1260" w:hanging="71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222" w:hanging="71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184" w:hanging="71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146" w:hanging="71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08" w:hanging="71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71" w:hanging="71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033" w:hanging="71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95" w:hanging="710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206" w:hanging="422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06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944" w:hanging="422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816" w:hanging="422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688" w:hanging="422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60" w:hanging="422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432" w:hanging="422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04" w:hanging="422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176" w:hanging="422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201" w:hanging="418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01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944" w:hanging="41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816" w:hanging="41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688" w:hanging="41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60" w:hanging="41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432" w:hanging="41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04" w:hanging="41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176" w:hanging="418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84" w:hanging="360"/>
        <w:jc w:val="left"/>
      </w:pPr>
      <w:rPr>
        <w:rFonts w:hint="default"/>
        <w:spacing w:val="0"/>
        <w:w w:val="10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24" w:hanging="422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"/>
      <w:lvlJc w:val="left"/>
      <w:pPr>
        <w:ind w:left="11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2237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335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432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530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627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725" w:hanging="361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145" w:hanging="36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14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1865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3651" w:hanging="72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546" w:hanging="72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442" w:hanging="72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37" w:hanging="72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33" w:hanging="72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128" w:hanging="720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58" w:hanging="197"/>
        <w:jc w:val="right"/>
      </w:pPr>
      <w:rPr>
        <w:rFonts w:hint="default"/>
        <w:spacing w:val="0"/>
        <w:w w:val="96"/>
        <w:lang w:val="bs" w:eastAsia="en-US" w:bidi="ar-SA"/>
      </w:rPr>
    </w:lvl>
    <w:lvl w:ilvl="1">
      <w:start w:val="0"/>
      <w:numFmt w:val="bullet"/>
      <w:lvlText w:val=""/>
      <w:lvlJc w:val="left"/>
      <w:pPr>
        <w:ind w:left="11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115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91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066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042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17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993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68" w:hanging="361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57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2"/>
        <w:w w:val="99"/>
        <w:sz w:val="26"/>
        <w:szCs w:val="26"/>
        <w:lang w:val="bs" w:eastAsia="en-US" w:bidi="ar-SA"/>
      </w:rPr>
    </w:lvl>
    <w:lvl w:ilvl="1">
      <w:start w:val="0"/>
      <w:numFmt w:val="bullet"/>
      <w:lvlText w:val="•"/>
      <w:lvlJc w:val="left"/>
      <w:pPr>
        <w:ind w:left="1852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44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37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329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821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314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806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298" w:hanging="197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5736" w:hanging="288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5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694" w:hanging="28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648" w:hanging="28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603" w:hanging="28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557" w:hanging="28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511" w:hanging="28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466" w:hanging="28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420" w:hanging="28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374" w:hanging="288"/>
      </w:pPr>
      <w:rPr>
        <w:rFonts w:hint="default"/>
        <w:lang w:val="bs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234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161"/>
      <w:outlineLvl w:val="2"/>
    </w:pPr>
    <w:rPr>
      <w:rFonts w:ascii="Segoe UI" w:hAnsi="Segoe UI" w:eastAsia="Segoe UI" w:cs="Segoe UI"/>
      <w:sz w:val="26"/>
      <w:szCs w:val="26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424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Heading4" w:type="paragraph">
    <w:name w:val="Heading 4"/>
    <w:basedOn w:val="Normal"/>
    <w:uiPriority w:val="1"/>
    <w:qFormat/>
    <w:pPr>
      <w:ind w:left="424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bs" w:eastAsia="en-US" w:bidi="ar-SA"/>
    </w:rPr>
  </w:style>
  <w:style w:styleId="Heading5" w:type="paragraph">
    <w:name w:val="Heading 5"/>
    <w:basedOn w:val="Normal"/>
    <w:uiPriority w:val="1"/>
    <w:qFormat/>
    <w:pPr>
      <w:ind w:left="1260"/>
      <w:outlineLvl w:val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144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ovakapela.hr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hyperlink" Target="https://narodne-novine.nn.hr/clanci/sluzbeni/full/2021_12_145_2503.html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2025-03-20T06:46:44Z</dcterms:created>
  <dcterms:modified xsi:type="dcterms:W3CDTF">2025-03-20T06:46:44Z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iLovePDF</vt:lpwstr>
  </property>
</Properties>
</file>